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8A12F" w14:textId="77777777" w:rsidR="006D1139" w:rsidRPr="000C399A" w:rsidRDefault="006D1139" w:rsidP="004A659F">
      <w:pPr>
        <w:jc w:val="center"/>
        <w:rPr>
          <w:rFonts w:ascii="Arial" w:hAnsi="Arial" w:cs="Arial"/>
        </w:rPr>
      </w:pPr>
    </w:p>
    <w:tbl>
      <w:tblPr>
        <w:tblpPr w:leftFromText="180" w:rightFromText="180" w:vertAnchor="text" w:horzAnchor="page" w:tblpX="403" w:tblpY="7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827"/>
      </w:tblGrid>
      <w:tr w:rsidR="006D1139" w:rsidRPr="000C399A" w14:paraId="1A835D1F" w14:textId="77777777" w:rsidTr="00485AE4">
        <w:trPr>
          <w:trHeight w:val="416"/>
        </w:trPr>
        <w:tc>
          <w:tcPr>
            <w:tcW w:w="3261" w:type="dxa"/>
          </w:tcPr>
          <w:p w14:paraId="752C4F1A" w14:textId="77777777" w:rsidR="006D1139" w:rsidRPr="000C399A" w:rsidRDefault="006D1139" w:rsidP="000C399A">
            <w:pPr>
              <w:spacing w:after="0" w:line="240" w:lineRule="auto"/>
              <w:jc w:val="both"/>
              <w:rPr>
                <w:rFonts w:ascii="Arial" w:hAnsi="Arial" w:cs="Arial"/>
                <w:b/>
                <w:sz w:val="28"/>
                <w:szCs w:val="28"/>
              </w:rPr>
            </w:pPr>
            <w:r w:rsidRPr="000C399A">
              <w:rPr>
                <w:rFonts w:ascii="Arial" w:hAnsi="Arial" w:cs="Arial"/>
                <w:b/>
                <w:sz w:val="28"/>
                <w:szCs w:val="28"/>
              </w:rPr>
              <w:t>Project Name</w:t>
            </w:r>
          </w:p>
        </w:tc>
        <w:tc>
          <w:tcPr>
            <w:tcW w:w="3827" w:type="dxa"/>
          </w:tcPr>
          <w:p w14:paraId="3FE3A024" w14:textId="186BFF7E" w:rsidR="006D1139" w:rsidRPr="000C399A" w:rsidRDefault="00EC3897" w:rsidP="009B3A4E">
            <w:pPr>
              <w:spacing w:after="0" w:line="240" w:lineRule="auto"/>
              <w:jc w:val="both"/>
              <w:rPr>
                <w:rFonts w:ascii="Arial" w:hAnsi="Arial" w:cs="Arial"/>
              </w:rPr>
            </w:pPr>
            <w:r>
              <w:rPr>
                <w:rFonts w:ascii="Arial" w:hAnsi="Arial" w:cs="Arial"/>
              </w:rPr>
              <w:t>Queen Mary Infant and Nursery School</w:t>
            </w:r>
          </w:p>
        </w:tc>
      </w:tr>
      <w:tr w:rsidR="006D1139" w:rsidRPr="000C399A" w14:paraId="6D6F2952" w14:textId="77777777" w:rsidTr="00BA56FF">
        <w:tc>
          <w:tcPr>
            <w:tcW w:w="3261" w:type="dxa"/>
          </w:tcPr>
          <w:p w14:paraId="3C983226" w14:textId="77777777" w:rsidR="006D1139" w:rsidRPr="000C399A" w:rsidRDefault="006D1139" w:rsidP="000C399A">
            <w:pPr>
              <w:spacing w:after="0" w:line="240" w:lineRule="auto"/>
              <w:jc w:val="both"/>
              <w:rPr>
                <w:rFonts w:ascii="Arial" w:hAnsi="Arial" w:cs="Arial"/>
                <w:b/>
                <w:sz w:val="28"/>
                <w:szCs w:val="28"/>
              </w:rPr>
            </w:pPr>
            <w:r w:rsidRPr="000C399A">
              <w:rPr>
                <w:rFonts w:ascii="Arial" w:hAnsi="Arial" w:cs="Arial"/>
                <w:b/>
                <w:sz w:val="28"/>
                <w:szCs w:val="28"/>
              </w:rPr>
              <w:t>Date</w:t>
            </w:r>
          </w:p>
        </w:tc>
        <w:tc>
          <w:tcPr>
            <w:tcW w:w="3827" w:type="dxa"/>
          </w:tcPr>
          <w:p w14:paraId="35C8A503" w14:textId="6256D270" w:rsidR="006D1139" w:rsidRPr="000C399A" w:rsidRDefault="00EC3897" w:rsidP="00347446">
            <w:pPr>
              <w:spacing w:after="0" w:line="240" w:lineRule="auto"/>
              <w:jc w:val="both"/>
              <w:rPr>
                <w:rFonts w:ascii="Arial" w:hAnsi="Arial" w:cs="Arial"/>
              </w:rPr>
            </w:pPr>
            <w:r>
              <w:rPr>
                <w:rFonts w:ascii="Arial" w:hAnsi="Arial" w:cs="Arial"/>
              </w:rPr>
              <w:t>02/03/2026</w:t>
            </w:r>
          </w:p>
        </w:tc>
      </w:tr>
      <w:tr w:rsidR="006D1139" w:rsidRPr="000C399A" w14:paraId="09EE195D" w14:textId="77777777" w:rsidTr="00BA56FF">
        <w:tc>
          <w:tcPr>
            <w:tcW w:w="3261" w:type="dxa"/>
          </w:tcPr>
          <w:p w14:paraId="5C9128B2" w14:textId="77777777" w:rsidR="006D1139" w:rsidRPr="000C399A" w:rsidRDefault="006D1139" w:rsidP="000C399A">
            <w:pPr>
              <w:spacing w:after="0" w:line="240" w:lineRule="auto"/>
              <w:jc w:val="both"/>
              <w:rPr>
                <w:rFonts w:ascii="Arial" w:hAnsi="Arial" w:cs="Arial"/>
                <w:b/>
                <w:sz w:val="28"/>
                <w:szCs w:val="28"/>
              </w:rPr>
            </w:pPr>
            <w:r w:rsidRPr="000C399A">
              <w:rPr>
                <w:rFonts w:ascii="Arial" w:hAnsi="Arial" w:cs="Arial"/>
                <w:b/>
                <w:sz w:val="28"/>
                <w:szCs w:val="28"/>
              </w:rPr>
              <w:t>Document Version</w:t>
            </w:r>
          </w:p>
        </w:tc>
        <w:tc>
          <w:tcPr>
            <w:tcW w:w="3827" w:type="dxa"/>
          </w:tcPr>
          <w:p w14:paraId="47D322E2" w14:textId="37D40E65" w:rsidR="006D1139" w:rsidRPr="000C399A" w:rsidRDefault="00EC3897" w:rsidP="00BB343A">
            <w:pPr>
              <w:spacing w:after="0" w:line="240" w:lineRule="auto"/>
              <w:jc w:val="both"/>
              <w:rPr>
                <w:rFonts w:ascii="Arial" w:hAnsi="Arial" w:cs="Arial"/>
              </w:rPr>
            </w:pPr>
            <w:r>
              <w:rPr>
                <w:rFonts w:ascii="Arial" w:hAnsi="Arial" w:cs="Arial"/>
              </w:rPr>
              <w:t>1</w:t>
            </w:r>
          </w:p>
        </w:tc>
      </w:tr>
      <w:tr w:rsidR="006D1139" w:rsidRPr="000C399A" w14:paraId="61FDE161" w14:textId="77777777" w:rsidTr="00BA56FF">
        <w:tc>
          <w:tcPr>
            <w:tcW w:w="3261" w:type="dxa"/>
          </w:tcPr>
          <w:p w14:paraId="0E4FAF6C" w14:textId="77777777" w:rsidR="006D1139" w:rsidRPr="000C399A" w:rsidRDefault="006D1139" w:rsidP="000C399A">
            <w:pPr>
              <w:spacing w:after="0" w:line="240" w:lineRule="auto"/>
              <w:jc w:val="both"/>
              <w:rPr>
                <w:rFonts w:ascii="Arial" w:hAnsi="Arial" w:cs="Arial"/>
                <w:b/>
                <w:sz w:val="28"/>
                <w:szCs w:val="28"/>
              </w:rPr>
            </w:pPr>
            <w:r w:rsidRPr="000C399A">
              <w:rPr>
                <w:rFonts w:ascii="Arial" w:hAnsi="Arial" w:cs="Arial"/>
                <w:b/>
                <w:sz w:val="28"/>
                <w:szCs w:val="28"/>
              </w:rPr>
              <w:t>Author</w:t>
            </w:r>
          </w:p>
        </w:tc>
        <w:tc>
          <w:tcPr>
            <w:tcW w:w="3827" w:type="dxa"/>
          </w:tcPr>
          <w:p w14:paraId="22098346" w14:textId="43F9EB02" w:rsidR="006D1139" w:rsidRPr="000C399A" w:rsidRDefault="00EC3897" w:rsidP="000C399A">
            <w:pPr>
              <w:spacing w:after="0" w:line="240" w:lineRule="auto"/>
              <w:jc w:val="both"/>
              <w:rPr>
                <w:rFonts w:ascii="Arial" w:hAnsi="Arial" w:cs="Arial"/>
              </w:rPr>
            </w:pPr>
            <w:r>
              <w:rPr>
                <w:rFonts w:ascii="Arial" w:hAnsi="Arial" w:cs="Arial"/>
              </w:rPr>
              <w:t xml:space="preserve">Mel Castle </w:t>
            </w:r>
          </w:p>
        </w:tc>
      </w:tr>
    </w:tbl>
    <w:p w14:paraId="63BC34FB" w14:textId="77777777" w:rsidR="006D1139" w:rsidRPr="000C399A" w:rsidRDefault="00BB343A" w:rsidP="000C399A">
      <w:pPr>
        <w:jc w:val="both"/>
        <w:rPr>
          <w:rFonts w:ascii="Arial" w:hAnsi="Arial" w:cs="Arial"/>
        </w:rPr>
      </w:pPr>
      <w:r>
        <w:rPr>
          <w:rFonts w:ascii="Arial" w:hAnsi="Arial" w:cs="Arial"/>
          <w:noProof/>
          <w:lang w:eastAsia="en-GB"/>
        </w:rPr>
        <w:drawing>
          <wp:inline distT="0" distB="0" distL="0" distR="0" wp14:anchorId="3B640B6D" wp14:editId="08172440">
            <wp:extent cx="1384300" cy="1308100"/>
            <wp:effectExtent l="0" t="0" r="6350" b="6350"/>
            <wp:docPr id="1" name="Picture 1" descr="ne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0" cy="1308100"/>
                    </a:xfrm>
                    <a:prstGeom prst="rect">
                      <a:avLst/>
                    </a:prstGeom>
                    <a:noFill/>
                    <a:ln>
                      <a:noFill/>
                    </a:ln>
                  </pic:spPr>
                </pic:pic>
              </a:graphicData>
            </a:graphic>
          </wp:inline>
        </w:drawing>
      </w:r>
    </w:p>
    <w:p w14:paraId="46496CDB" w14:textId="77777777" w:rsidR="006D1139" w:rsidRPr="000C399A" w:rsidRDefault="006D1139" w:rsidP="000C399A">
      <w:pPr>
        <w:jc w:val="both"/>
        <w:rPr>
          <w:rFonts w:ascii="Arial" w:hAnsi="Arial" w:cs="Arial"/>
        </w:rPr>
      </w:pPr>
    </w:p>
    <w:p w14:paraId="09E1E813" w14:textId="77777777" w:rsidR="006D1139" w:rsidRPr="000C399A" w:rsidRDefault="006D1139" w:rsidP="000C399A">
      <w:pPr>
        <w:jc w:val="both"/>
        <w:rPr>
          <w:rFonts w:ascii="Arial" w:hAnsi="Arial" w:cs="Arial"/>
          <w:b/>
          <w:sz w:val="40"/>
          <w:szCs w:val="40"/>
        </w:rPr>
      </w:pPr>
      <w:r w:rsidRPr="000C399A">
        <w:rPr>
          <w:rFonts w:ascii="Arial" w:hAnsi="Arial" w:cs="Arial"/>
          <w:b/>
          <w:sz w:val="40"/>
          <w:szCs w:val="40"/>
        </w:rPr>
        <w:t>Business Case</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10"/>
      </w:tblGrid>
      <w:tr w:rsidR="006D1139" w:rsidRPr="000C399A" w14:paraId="231F426B" w14:textId="77777777" w:rsidTr="00C27EC6">
        <w:tc>
          <w:tcPr>
            <w:tcW w:w="10910" w:type="dxa"/>
            <w:shd w:val="clear" w:color="auto" w:fill="D9D9D9"/>
          </w:tcPr>
          <w:p w14:paraId="3A90E490" w14:textId="039C9C33" w:rsidR="006D1139" w:rsidRPr="000C399A" w:rsidRDefault="000C0C19" w:rsidP="000C399A">
            <w:pPr>
              <w:spacing w:after="0" w:line="240" w:lineRule="auto"/>
              <w:jc w:val="both"/>
              <w:rPr>
                <w:rFonts w:ascii="Arial" w:hAnsi="Arial" w:cs="Arial"/>
                <w:b/>
                <w:sz w:val="28"/>
                <w:szCs w:val="28"/>
              </w:rPr>
            </w:pPr>
            <w:r w:rsidRPr="000C399A">
              <w:rPr>
                <w:rFonts w:ascii="Arial" w:hAnsi="Arial" w:cs="Arial"/>
                <w:b/>
                <w:sz w:val="28"/>
                <w:szCs w:val="28"/>
              </w:rPr>
              <w:t xml:space="preserve">Background and </w:t>
            </w:r>
            <w:r w:rsidR="006D1139" w:rsidRPr="000C399A">
              <w:rPr>
                <w:rFonts w:ascii="Arial" w:hAnsi="Arial" w:cs="Arial"/>
                <w:b/>
                <w:sz w:val="28"/>
                <w:szCs w:val="28"/>
              </w:rPr>
              <w:t>Scope</w:t>
            </w:r>
            <w:r w:rsidR="00D719B0">
              <w:rPr>
                <w:rFonts w:ascii="Arial" w:hAnsi="Arial" w:cs="Arial"/>
                <w:b/>
                <w:sz w:val="28"/>
                <w:szCs w:val="28"/>
              </w:rPr>
              <w:t xml:space="preserve"> </w:t>
            </w:r>
            <w:r w:rsidR="00D719B0" w:rsidRPr="003472F5">
              <w:rPr>
                <w:rFonts w:ascii="Arial" w:hAnsi="Arial" w:cs="Arial"/>
                <w:bCs/>
                <w:sz w:val="20"/>
                <w:szCs w:val="20"/>
              </w:rPr>
              <w:t>(What are you hoping to achieve by the proposed changes?)</w:t>
            </w:r>
          </w:p>
          <w:p w14:paraId="639D42F9" w14:textId="77777777" w:rsidR="006D1139" w:rsidRPr="000C399A" w:rsidRDefault="006D1139" w:rsidP="000C399A">
            <w:pPr>
              <w:spacing w:after="0" w:line="240" w:lineRule="auto"/>
              <w:jc w:val="both"/>
              <w:rPr>
                <w:rFonts w:ascii="Arial" w:hAnsi="Arial" w:cs="Arial"/>
              </w:rPr>
            </w:pPr>
          </w:p>
        </w:tc>
      </w:tr>
      <w:tr w:rsidR="006D1139" w:rsidRPr="000C399A" w14:paraId="73080392" w14:textId="77777777" w:rsidTr="00C27EC6">
        <w:tc>
          <w:tcPr>
            <w:tcW w:w="10910" w:type="dxa"/>
          </w:tcPr>
          <w:p w14:paraId="366475B0" w14:textId="77777777" w:rsidR="00C27EC6" w:rsidRPr="00270A02" w:rsidRDefault="00C27EC6" w:rsidP="006D5A69">
            <w:pPr>
              <w:pStyle w:val="Default"/>
              <w:jc w:val="both"/>
              <w:rPr>
                <w:rFonts w:ascii="Century Gothic" w:hAnsi="Century Gothic"/>
                <w:b/>
                <w:bCs/>
                <w:sz w:val="22"/>
                <w:szCs w:val="22"/>
              </w:rPr>
            </w:pPr>
            <w:r w:rsidRPr="00270A02">
              <w:rPr>
                <w:rFonts w:ascii="Century Gothic" w:hAnsi="Century Gothic"/>
                <w:b/>
                <w:bCs/>
                <w:sz w:val="22"/>
                <w:szCs w:val="22"/>
              </w:rPr>
              <w:t xml:space="preserve">Context </w:t>
            </w:r>
          </w:p>
          <w:p w14:paraId="2AD2041D" w14:textId="7FAB29FF" w:rsidR="006D5A69" w:rsidRPr="00270A02" w:rsidRDefault="006D5A69" w:rsidP="006D5A69">
            <w:pPr>
              <w:pStyle w:val="Default"/>
              <w:jc w:val="both"/>
              <w:rPr>
                <w:rFonts w:ascii="Century Gothic" w:hAnsi="Century Gothic"/>
                <w:sz w:val="22"/>
                <w:szCs w:val="22"/>
              </w:rPr>
            </w:pPr>
            <w:r w:rsidRPr="00270A02">
              <w:rPr>
                <w:rFonts w:ascii="Century Gothic" w:hAnsi="Century Gothic"/>
                <w:sz w:val="22"/>
                <w:szCs w:val="22"/>
              </w:rPr>
              <w:t>Queen Mary Infant and Nursery School is maintained by North East Lincolnshire Council (NELC). There are currently 27</w:t>
            </w:r>
            <w:r w:rsidR="000F5F2A">
              <w:rPr>
                <w:rFonts w:ascii="Century Gothic" w:hAnsi="Century Gothic"/>
                <w:sz w:val="22"/>
                <w:szCs w:val="22"/>
              </w:rPr>
              <w:t>8</w:t>
            </w:r>
            <w:r w:rsidRPr="00270A02">
              <w:rPr>
                <w:rFonts w:ascii="Century Gothic" w:hAnsi="Century Gothic"/>
                <w:sz w:val="22"/>
                <w:szCs w:val="22"/>
              </w:rPr>
              <w:t xml:space="preserve"> children on roll from nursery to year two (2</w:t>
            </w:r>
            <w:r w:rsidR="000F5F2A">
              <w:rPr>
                <w:rFonts w:ascii="Century Gothic" w:hAnsi="Century Gothic"/>
                <w:sz w:val="22"/>
                <w:szCs w:val="22"/>
              </w:rPr>
              <w:t>06</w:t>
            </w:r>
            <w:r w:rsidRPr="00270A02">
              <w:rPr>
                <w:rFonts w:ascii="Century Gothic" w:hAnsi="Century Gothic"/>
                <w:sz w:val="22"/>
                <w:szCs w:val="22"/>
              </w:rPr>
              <w:t xml:space="preserve"> in the main school with a capacity of 270). The main school’s published admissions number (PAN) is 90. The nursery PAN is 65 FTE (130 part time places) places. There are currently </w:t>
            </w:r>
            <w:r w:rsidR="000F5F2A">
              <w:rPr>
                <w:rFonts w:ascii="Century Gothic" w:hAnsi="Century Gothic"/>
                <w:sz w:val="22"/>
                <w:szCs w:val="22"/>
              </w:rPr>
              <w:t>72</w:t>
            </w:r>
            <w:r w:rsidRPr="00270A02">
              <w:rPr>
                <w:rFonts w:ascii="Century Gothic" w:hAnsi="Century Gothic"/>
                <w:sz w:val="22"/>
                <w:szCs w:val="22"/>
              </w:rPr>
              <w:t xml:space="preserve"> children on roll in the nursery.</w:t>
            </w:r>
          </w:p>
          <w:p w14:paraId="2A30FC92" w14:textId="77777777" w:rsidR="002318A8" w:rsidRPr="00270A02" w:rsidRDefault="002318A8" w:rsidP="00146F41">
            <w:pPr>
              <w:jc w:val="both"/>
              <w:rPr>
                <w:rFonts w:ascii="Century Gothic" w:hAnsi="Century Gothic" w:cs="Arial"/>
              </w:rPr>
            </w:pPr>
          </w:p>
          <w:p w14:paraId="25744310" w14:textId="129752DA" w:rsidR="00C27EC6" w:rsidRPr="00270A02" w:rsidRDefault="00C27EC6" w:rsidP="00B418E7">
            <w:pPr>
              <w:spacing w:after="0"/>
              <w:jc w:val="both"/>
              <w:rPr>
                <w:rFonts w:ascii="Century Gothic" w:hAnsi="Century Gothic" w:cs="Arial"/>
                <w:b/>
                <w:bCs/>
              </w:rPr>
            </w:pPr>
            <w:r w:rsidRPr="00270A02">
              <w:rPr>
                <w:rFonts w:ascii="Century Gothic" w:hAnsi="Century Gothic" w:cs="Arial"/>
                <w:b/>
                <w:bCs/>
              </w:rPr>
              <w:t>Reasons for change</w:t>
            </w:r>
          </w:p>
          <w:p w14:paraId="39FA7A7E" w14:textId="026650A8" w:rsidR="00EC3897" w:rsidRPr="00270A02" w:rsidRDefault="00EC3897" w:rsidP="00B418E7">
            <w:pPr>
              <w:spacing w:after="0"/>
              <w:jc w:val="both"/>
              <w:rPr>
                <w:rFonts w:ascii="Century Gothic" w:hAnsi="Century Gothic" w:cs="Arial"/>
              </w:rPr>
            </w:pPr>
            <w:r w:rsidRPr="00270A02">
              <w:rPr>
                <w:rFonts w:ascii="Century Gothic" w:hAnsi="Century Gothic" w:cs="Arial"/>
              </w:rPr>
              <w:t>In recent years we have experienced reduc</w:t>
            </w:r>
            <w:r w:rsidR="004C6996" w:rsidRPr="00270A02">
              <w:rPr>
                <w:rFonts w:ascii="Century Gothic" w:hAnsi="Century Gothic" w:cs="Arial"/>
              </w:rPr>
              <w:t>ing</w:t>
            </w:r>
            <w:r w:rsidRPr="00270A02">
              <w:rPr>
                <w:rFonts w:ascii="Century Gothic" w:hAnsi="Century Gothic" w:cs="Arial"/>
              </w:rPr>
              <w:t xml:space="preserve"> pupil numbers – see data below </w:t>
            </w:r>
          </w:p>
          <w:p w14:paraId="39D69B53" w14:textId="77777777" w:rsidR="00ED07EF" w:rsidRPr="00270A02" w:rsidRDefault="00EC3897" w:rsidP="00B418E7">
            <w:pPr>
              <w:tabs>
                <w:tab w:val="left" w:pos="2064"/>
              </w:tabs>
              <w:spacing w:after="0"/>
              <w:jc w:val="both"/>
              <w:rPr>
                <w:rFonts w:ascii="Century Gothic" w:hAnsi="Century Gothic" w:cs="Arial"/>
              </w:rPr>
            </w:pPr>
            <w:r w:rsidRPr="00270A02">
              <w:rPr>
                <w:rFonts w:ascii="Century Gothic" w:hAnsi="Century Gothic" w:cs="Arial"/>
              </w:rPr>
              <w:t>Pupil numbers –</w:t>
            </w:r>
          </w:p>
          <w:p w14:paraId="46D27EDA" w14:textId="31501DB8" w:rsidR="00EC3897" w:rsidRPr="00270A02" w:rsidRDefault="00ED07EF" w:rsidP="00B418E7">
            <w:pPr>
              <w:tabs>
                <w:tab w:val="left" w:pos="2064"/>
              </w:tabs>
              <w:spacing w:after="0"/>
              <w:jc w:val="both"/>
              <w:rPr>
                <w:rFonts w:ascii="Century Gothic" w:hAnsi="Century Gothic" w:cs="Arial"/>
              </w:rPr>
            </w:pPr>
            <w:r w:rsidRPr="00270A02">
              <w:rPr>
                <w:rFonts w:ascii="Century Gothic" w:hAnsi="Century Gothic" w:cs="Arial"/>
              </w:rPr>
              <w:t>Summer 2022 – 327 pupils</w:t>
            </w:r>
            <w:r w:rsidR="00D477C1">
              <w:rPr>
                <w:rFonts w:ascii="Century Gothic" w:hAnsi="Century Gothic" w:cs="Arial"/>
              </w:rPr>
              <w:t xml:space="preserve"> – 90 in nursery and 237 in main school </w:t>
            </w:r>
          </w:p>
          <w:p w14:paraId="177F89E3" w14:textId="295018AC" w:rsidR="004C6996" w:rsidRPr="00270A02" w:rsidRDefault="004C6996" w:rsidP="00B418E7">
            <w:pPr>
              <w:tabs>
                <w:tab w:val="left" w:pos="2064"/>
              </w:tabs>
              <w:spacing w:after="0"/>
              <w:jc w:val="both"/>
              <w:rPr>
                <w:rFonts w:ascii="Century Gothic" w:hAnsi="Century Gothic" w:cs="Arial"/>
              </w:rPr>
            </w:pPr>
            <w:r w:rsidRPr="00270A02">
              <w:rPr>
                <w:rFonts w:ascii="Century Gothic" w:hAnsi="Century Gothic" w:cs="Arial"/>
              </w:rPr>
              <w:t xml:space="preserve">Summer 2023 - 328 pupils </w:t>
            </w:r>
            <w:r w:rsidR="00D477C1">
              <w:rPr>
                <w:rFonts w:ascii="Century Gothic" w:hAnsi="Century Gothic" w:cs="Arial"/>
              </w:rPr>
              <w:t xml:space="preserve">– 104 in nursery and 224 in main school </w:t>
            </w:r>
          </w:p>
          <w:p w14:paraId="0FEEEDE7" w14:textId="71B29470" w:rsidR="00EC3897" w:rsidRPr="00270A02" w:rsidRDefault="00EC3897" w:rsidP="00B418E7">
            <w:pPr>
              <w:spacing w:after="0"/>
              <w:jc w:val="both"/>
              <w:rPr>
                <w:rFonts w:ascii="Century Gothic" w:hAnsi="Century Gothic" w:cs="Arial"/>
              </w:rPr>
            </w:pPr>
            <w:r w:rsidRPr="00270A02">
              <w:rPr>
                <w:rFonts w:ascii="Century Gothic" w:hAnsi="Century Gothic" w:cs="Arial"/>
              </w:rPr>
              <w:t>Summer 2024 – 313 pupils</w:t>
            </w:r>
            <w:r w:rsidR="00D477C1">
              <w:rPr>
                <w:rFonts w:ascii="Century Gothic" w:hAnsi="Century Gothic" w:cs="Arial"/>
              </w:rPr>
              <w:t xml:space="preserve"> – 81 in nursery and 232 in main school </w:t>
            </w:r>
          </w:p>
          <w:p w14:paraId="796B1989" w14:textId="522ABF4A" w:rsidR="00EC3897" w:rsidRPr="00270A02" w:rsidRDefault="00EC3897" w:rsidP="00B418E7">
            <w:pPr>
              <w:spacing w:after="0"/>
              <w:jc w:val="both"/>
              <w:rPr>
                <w:rFonts w:ascii="Century Gothic" w:hAnsi="Century Gothic" w:cs="Arial"/>
              </w:rPr>
            </w:pPr>
            <w:r w:rsidRPr="00270A02">
              <w:rPr>
                <w:rFonts w:ascii="Century Gothic" w:hAnsi="Century Gothic" w:cs="Arial"/>
              </w:rPr>
              <w:t>Summer 2025 – 305 pupils</w:t>
            </w:r>
            <w:r w:rsidR="00D477C1">
              <w:rPr>
                <w:rFonts w:ascii="Century Gothic" w:hAnsi="Century Gothic" w:cs="Arial"/>
              </w:rPr>
              <w:t xml:space="preserve"> – 92 in nursery and 213 in main school </w:t>
            </w:r>
          </w:p>
          <w:p w14:paraId="74764A65" w14:textId="49B9B320" w:rsidR="00EC3897" w:rsidRDefault="00EC3897" w:rsidP="00B418E7">
            <w:pPr>
              <w:spacing w:after="0"/>
              <w:jc w:val="both"/>
              <w:rPr>
                <w:rFonts w:ascii="Century Gothic" w:hAnsi="Century Gothic" w:cs="Arial"/>
              </w:rPr>
            </w:pPr>
            <w:r w:rsidRPr="00270A02">
              <w:rPr>
                <w:rFonts w:ascii="Century Gothic" w:hAnsi="Century Gothic" w:cs="Arial"/>
              </w:rPr>
              <w:t>Summer 2026</w:t>
            </w:r>
            <w:r w:rsidR="00915C24">
              <w:rPr>
                <w:rFonts w:ascii="Century Gothic" w:hAnsi="Century Gothic" w:cs="Arial"/>
              </w:rPr>
              <w:t xml:space="preserve"> </w:t>
            </w:r>
            <w:r w:rsidRPr="00270A02">
              <w:rPr>
                <w:rFonts w:ascii="Century Gothic" w:hAnsi="Century Gothic" w:cs="Arial"/>
              </w:rPr>
              <w:t>– 2</w:t>
            </w:r>
            <w:r w:rsidR="008F7943">
              <w:rPr>
                <w:rFonts w:ascii="Century Gothic" w:hAnsi="Century Gothic" w:cs="Arial"/>
              </w:rPr>
              <w:t>78</w:t>
            </w:r>
            <w:r w:rsidRPr="00270A02">
              <w:rPr>
                <w:rFonts w:ascii="Century Gothic" w:hAnsi="Century Gothic" w:cs="Arial"/>
              </w:rPr>
              <w:t xml:space="preserve"> pupils</w:t>
            </w:r>
            <w:r w:rsidR="00D477C1">
              <w:rPr>
                <w:rFonts w:ascii="Century Gothic" w:hAnsi="Century Gothic" w:cs="Arial"/>
              </w:rPr>
              <w:t xml:space="preserve"> – </w:t>
            </w:r>
            <w:r w:rsidR="008F7943">
              <w:rPr>
                <w:rFonts w:ascii="Century Gothic" w:hAnsi="Century Gothic" w:cs="Arial"/>
              </w:rPr>
              <w:t>7</w:t>
            </w:r>
            <w:r w:rsidR="00915C24">
              <w:rPr>
                <w:rFonts w:ascii="Century Gothic" w:hAnsi="Century Gothic" w:cs="Arial"/>
              </w:rPr>
              <w:t>2</w:t>
            </w:r>
            <w:r w:rsidR="00D477C1">
              <w:rPr>
                <w:rFonts w:ascii="Century Gothic" w:hAnsi="Century Gothic" w:cs="Arial"/>
              </w:rPr>
              <w:t xml:space="preserve"> in nursery </w:t>
            </w:r>
            <w:r w:rsidR="00915C24">
              <w:rPr>
                <w:rFonts w:ascii="Century Gothic" w:hAnsi="Century Gothic" w:cs="Arial"/>
              </w:rPr>
              <w:t>and 2</w:t>
            </w:r>
            <w:r w:rsidR="008F7943">
              <w:rPr>
                <w:rFonts w:ascii="Century Gothic" w:hAnsi="Century Gothic" w:cs="Arial"/>
              </w:rPr>
              <w:t>06</w:t>
            </w:r>
            <w:r w:rsidR="00915C24">
              <w:rPr>
                <w:rFonts w:ascii="Century Gothic" w:hAnsi="Century Gothic" w:cs="Arial"/>
              </w:rPr>
              <w:t xml:space="preserve"> in main school </w:t>
            </w:r>
          </w:p>
          <w:p w14:paraId="0CF28FCC" w14:textId="77777777" w:rsidR="008F7943" w:rsidRPr="000F5F2A" w:rsidRDefault="008F7943" w:rsidP="008F7943">
            <w:pPr>
              <w:spacing w:after="0"/>
              <w:jc w:val="both"/>
              <w:rPr>
                <w:rFonts w:ascii="Century Gothic" w:hAnsi="Century Gothic" w:cs="Arial"/>
                <w:sz w:val="10"/>
                <w:szCs w:val="10"/>
              </w:rPr>
            </w:pPr>
          </w:p>
          <w:p w14:paraId="5D375B64" w14:textId="6B573E01" w:rsidR="008F7943" w:rsidRPr="008F7943" w:rsidRDefault="008F7943" w:rsidP="008F7943">
            <w:pPr>
              <w:spacing w:after="0"/>
              <w:jc w:val="both"/>
              <w:rPr>
                <w:rFonts w:ascii="Century Gothic" w:hAnsi="Century Gothic" w:cs="Arial"/>
              </w:rPr>
            </w:pPr>
            <w:r w:rsidRPr="008F7943">
              <w:rPr>
                <w:rFonts w:ascii="Century Gothic" w:hAnsi="Century Gothic" w:cs="Arial"/>
              </w:rPr>
              <w:t xml:space="preserve">Projections for Autumn 2027 are currently 227 pupils – 28 in nursery and 199 in main school (based on current applications) </w:t>
            </w:r>
          </w:p>
          <w:p w14:paraId="75551E6F" w14:textId="77777777" w:rsidR="00B418E7" w:rsidRPr="000F5F2A" w:rsidRDefault="00B418E7" w:rsidP="00B418E7">
            <w:pPr>
              <w:spacing w:after="0"/>
              <w:jc w:val="both"/>
              <w:rPr>
                <w:rFonts w:ascii="Century Gothic" w:hAnsi="Century Gothic" w:cs="Arial"/>
                <w:sz w:val="10"/>
                <w:szCs w:val="10"/>
              </w:rPr>
            </w:pPr>
          </w:p>
          <w:p w14:paraId="28CD2339" w14:textId="196FE948" w:rsidR="004C6996" w:rsidRPr="00270A02" w:rsidRDefault="004C6996" w:rsidP="00B418E7">
            <w:pPr>
              <w:spacing w:after="0"/>
              <w:jc w:val="both"/>
              <w:rPr>
                <w:rFonts w:ascii="Century Gothic" w:hAnsi="Century Gothic" w:cs="Arial"/>
              </w:rPr>
            </w:pPr>
            <w:r w:rsidRPr="00270A02">
              <w:rPr>
                <w:rFonts w:ascii="Century Gothic" w:hAnsi="Century Gothic" w:cs="Arial"/>
              </w:rPr>
              <w:t xml:space="preserve">In addition to </w:t>
            </w:r>
            <w:r w:rsidR="00D02E79" w:rsidRPr="00270A02">
              <w:rPr>
                <w:rFonts w:ascii="Century Gothic" w:hAnsi="Century Gothic" w:cs="Arial"/>
              </w:rPr>
              <w:t>falling pupil numbers</w:t>
            </w:r>
            <w:r w:rsidRPr="00270A02">
              <w:rPr>
                <w:rFonts w:ascii="Century Gothic" w:hAnsi="Century Gothic" w:cs="Arial"/>
              </w:rPr>
              <w:t xml:space="preserve">, we have seen a rapid increase in the number of pupils with </w:t>
            </w:r>
            <w:r w:rsidR="00ED07EF" w:rsidRPr="00270A02">
              <w:rPr>
                <w:rFonts w:ascii="Century Gothic" w:hAnsi="Century Gothic" w:cs="Arial"/>
              </w:rPr>
              <w:t>EHCPs (</w:t>
            </w:r>
            <w:r w:rsidRPr="00270A02">
              <w:rPr>
                <w:rFonts w:ascii="Century Gothic" w:hAnsi="Century Gothic" w:cs="Arial"/>
              </w:rPr>
              <w:t>Education Health and Care Plans</w:t>
            </w:r>
            <w:r w:rsidR="00ED07EF" w:rsidRPr="00270A02">
              <w:rPr>
                <w:rFonts w:ascii="Century Gothic" w:hAnsi="Century Gothic" w:cs="Arial"/>
              </w:rPr>
              <w:t>)</w:t>
            </w:r>
            <w:r w:rsidRPr="00270A02">
              <w:rPr>
                <w:rFonts w:ascii="Century Gothic" w:hAnsi="Century Gothic" w:cs="Arial"/>
              </w:rPr>
              <w:t xml:space="preserve"> </w:t>
            </w:r>
            <w:r w:rsidR="00ED07EF" w:rsidRPr="00270A02">
              <w:rPr>
                <w:rFonts w:ascii="Century Gothic" w:hAnsi="Century Gothic" w:cs="Arial"/>
              </w:rPr>
              <w:t>or</w:t>
            </w:r>
            <w:r w:rsidRPr="00270A02">
              <w:rPr>
                <w:rFonts w:ascii="Century Gothic" w:hAnsi="Century Gothic" w:cs="Arial"/>
              </w:rPr>
              <w:t xml:space="preserve"> accessing </w:t>
            </w:r>
            <w:r w:rsidR="00ED07EF" w:rsidRPr="00270A02">
              <w:rPr>
                <w:rFonts w:ascii="Century Gothic" w:hAnsi="Century Gothic" w:cs="Arial"/>
              </w:rPr>
              <w:t>EYIF (</w:t>
            </w:r>
            <w:r w:rsidRPr="00270A02">
              <w:rPr>
                <w:rFonts w:ascii="Century Gothic" w:hAnsi="Century Gothic" w:cs="Arial"/>
              </w:rPr>
              <w:t>Early Years Inclusion Funding</w:t>
            </w:r>
            <w:r w:rsidR="00ED07EF" w:rsidRPr="00270A02">
              <w:rPr>
                <w:rFonts w:ascii="Century Gothic" w:hAnsi="Century Gothic" w:cs="Arial"/>
              </w:rPr>
              <w:t>)</w:t>
            </w:r>
            <w:r w:rsidRPr="00270A02">
              <w:rPr>
                <w:rFonts w:ascii="Century Gothic" w:hAnsi="Century Gothic" w:cs="Arial"/>
              </w:rPr>
              <w:t xml:space="preserve">. Although this generates some funding </w:t>
            </w:r>
            <w:r w:rsidR="00ED07EF" w:rsidRPr="00270A02">
              <w:rPr>
                <w:rFonts w:ascii="Century Gothic" w:hAnsi="Century Gothic" w:cs="Arial"/>
              </w:rPr>
              <w:t>for the</w:t>
            </w:r>
            <w:r w:rsidRPr="00270A02">
              <w:rPr>
                <w:rFonts w:ascii="Century Gothic" w:hAnsi="Century Gothic" w:cs="Arial"/>
              </w:rPr>
              <w:t xml:space="preserve"> school, the cost of staffing to support these pupils far outweighs </w:t>
            </w:r>
            <w:r w:rsidR="00ED07EF" w:rsidRPr="00270A02">
              <w:rPr>
                <w:rFonts w:ascii="Century Gothic" w:hAnsi="Century Gothic" w:cs="Arial"/>
              </w:rPr>
              <w:t xml:space="preserve">the funding received. </w:t>
            </w:r>
            <w:r w:rsidRPr="00270A02">
              <w:rPr>
                <w:rFonts w:ascii="Century Gothic" w:hAnsi="Century Gothic" w:cs="Arial"/>
              </w:rPr>
              <w:t xml:space="preserve"> </w:t>
            </w:r>
          </w:p>
          <w:p w14:paraId="47BE8D04" w14:textId="5FAD6D92" w:rsidR="00ED07EF" w:rsidRPr="00270A02" w:rsidRDefault="00EC3897" w:rsidP="00B418E7">
            <w:pPr>
              <w:spacing w:after="0"/>
              <w:jc w:val="both"/>
              <w:rPr>
                <w:rFonts w:ascii="Century Gothic" w:hAnsi="Century Gothic" w:cs="Arial"/>
              </w:rPr>
            </w:pPr>
            <w:r w:rsidRPr="00270A02">
              <w:rPr>
                <w:rFonts w:ascii="Century Gothic" w:hAnsi="Century Gothic" w:cs="Arial"/>
              </w:rPr>
              <w:t xml:space="preserve">Number of </w:t>
            </w:r>
            <w:r w:rsidR="00ED07EF" w:rsidRPr="00270A02">
              <w:rPr>
                <w:rFonts w:ascii="Century Gothic" w:hAnsi="Century Gothic" w:cs="Arial"/>
              </w:rPr>
              <w:t xml:space="preserve">pupils with </w:t>
            </w:r>
            <w:r w:rsidRPr="00270A02">
              <w:rPr>
                <w:rFonts w:ascii="Century Gothic" w:hAnsi="Century Gothic" w:cs="Arial"/>
              </w:rPr>
              <w:t xml:space="preserve">EHCPs </w:t>
            </w:r>
            <w:r w:rsidR="00ED07EF" w:rsidRPr="00270A02">
              <w:rPr>
                <w:rFonts w:ascii="Century Gothic" w:hAnsi="Century Gothic" w:cs="Arial"/>
              </w:rPr>
              <w:t xml:space="preserve">or EYIF </w:t>
            </w:r>
            <w:r w:rsidRPr="00270A02">
              <w:rPr>
                <w:rFonts w:ascii="Century Gothic" w:hAnsi="Century Gothic" w:cs="Arial"/>
              </w:rPr>
              <w:t xml:space="preserve">– </w:t>
            </w:r>
          </w:p>
          <w:p w14:paraId="695A1EA3" w14:textId="504DA64D" w:rsidR="00ED07EF" w:rsidRPr="00270A02" w:rsidRDefault="00ED07EF" w:rsidP="00B418E7">
            <w:pPr>
              <w:spacing w:after="0"/>
              <w:jc w:val="both"/>
              <w:rPr>
                <w:rFonts w:ascii="Century Gothic" w:hAnsi="Century Gothic" w:cs="Arial"/>
              </w:rPr>
            </w:pPr>
            <w:r w:rsidRPr="00270A02">
              <w:rPr>
                <w:rFonts w:ascii="Century Gothic" w:hAnsi="Century Gothic" w:cs="Arial"/>
              </w:rPr>
              <w:t>Summer 2021 – 7 pupils with EHCPs and 6 accessing EYIF</w:t>
            </w:r>
          </w:p>
          <w:p w14:paraId="2B9350E5" w14:textId="5F6B7E4F" w:rsidR="00ED07EF" w:rsidRPr="00270A02" w:rsidRDefault="00ED07EF" w:rsidP="00B418E7">
            <w:pPr>
              <w:spacing w:after="0"/>
              <w:jc w:val="both"/>
              <w:rPr>
                <w:rFonts w:ascii="Century Gothic" w:hAnsi="Century Gothic" w:cs="Arial"/>
              </w:rPr>
            </w:pPr>
            <w:r w:rsidRPr="00270A02">
              <w:rPr>
                <w:rFonts w:ascii="Century Gothic" w:hAnsi="Century Gothic" w:cs="Arial"/>
              </w:rPr>
              <w:t>Summer 2022 - 11 pupils with EHCPs and 6 accessing EYIF</w:t>
            </w:r>
          </w:p>
          <w:p w14:paraId="74F99853" w14:textId="77777777" w:rsidR="00ED07EF" w:rsidRPr="00270A02" w:rsidRDefault="00ED07EF" w:rsidP="00B418E7">
            <w:pPr>
              <w:spacing w:after="0"/>
              <w:jc w:val="both"/>
              <w:rPr>
                <w:rFonts w:ascii="Century Gothic" w:hAnsi="Century Gothic" w:cs="Arial"/>
              </w:rPr>
            </w:pPr>
            <w:r w:rsidRPr="00270A02">
              <w:rPr>
                <w:rFonts w:ascii="Century Gothic" w:hAnsi="Century Gothic" w:cs="Arial"/>
              </w:rPr>
              <w:t xml:space="preserve">Summer 2023 - </w:t>
            </w:r>
            <w:r w:rsidR="004C6996" w:rsidRPr="00270A02">
              <w:rPr>
                <w:rFonts w:ascii="Century Gothic" w:hAnsi="Century Gothic" w:cs="Arial"/>
              </w:rPr>
              <w:t xml:space="preserve">17 pupils with EHCPS and 10 accessing </w:t>
            </w:r>
            <w:r w:rsidRPr="00270A02">
              <w:rPr>
                <w:rFonts w:ascii="Century Gothic" w:hAnsi="Century Gothic" w:cs="Arial"/>
              </w:rPr>
              <w:t>EYIF</w:t>
            </w:r>
          </w:p>
          <w:p w14:paraId="5DECB0DD" w14:textId="77777777" w:rsidR="00ED07EF" w:rsidRPr="00270A02" w:rsidRDefault="00EC3897" w:rsidP="00B418E7">
            <w:pPr>
              <w:spacing w:after="0"/>
              <w:jc w:val="both"/>
              <w:rPr>
                <w:rFonts w:ascii="Century Gothic" w:hAnsi="Century Gothic" w:cs="Arial"/>
              </w:rPr>
            </w:pPr>
            <w:r w:rsidRPr="00270A02">
              <w:rPr>
                <w:rFonts w:ascii="Century Gothic" w:hAnsi="Century Gothic" w:cs="Arial"/>
              </w:rPr>
              <w:t xml:space="preserve">Summer 2024 </w:t>
            </w:r>
            <w:r w:rsidR="004C6996" w:rsidRPr="00270A02">
              <w:rPr>
                <w:rFonts w:ascii="Century Gothic" w:hAnsi="Century Gothic" w:cs="Arial"/>
              </w:rPr>
              <w:t xml:space="preserve">– 20 pupils with EHCPs and 11 accessing </w:t>
            </w:r>
            <w:r w:rsidR="00ED07EF" w:rsidRPr="00270A02">
              <w:rPr>
                <w:rFonts w:ascii="Century Gothic" w:hAnsi="Century Gothic" w:cs="Arial"/>
              </w:rPr>
              <w:t>EYIF</w:t>
            </w:r>
          </w:p>
          <w:p w14:paraId="0E5CEDFA" w14:textId="77777777" w:rsidR="00ED07EF" w:rsidRPr="00270A02" w:rsidRDefault="00EC3897" w:rsidP="00B418E7">
            <w:pPr>
              <w:spacing w:after="0"/>
              <w:jc w:val="both"/>
              <w:rPr>
                <w:rFonts w:ascii="Century Gothic" w:hAnsi="Century Gothic" w:cs="Arial"/>
              </w:rPr>
            </w:pPr>
            <w:r w:rsidRPr="00270A02">
              <w:rPr>
                <w:rFonts w:ascii="Century Gothic" w:hAnsi="Century Gothic" w:cs="Arial"/>
              </w:rPr>
              <w:t xml:space="preserve">Summer 2025 – 30 pupils with EHCPs and 14 accessing </w:t>
            </w:r>
            <w:r w:rsidR="00ED07EF" w:rsidRPr="00270A02">
              <w:rPr>
                <w:rFonts w:ascii="Century Gothic" w:hAnsi="Century Gothic" w:cs="Arial"/>
              </w:rPr>
              <w:t>EYIF</w:t>
            </w:r>
          </w:p>
          <w:p w14:paraId="15F01A57" w14:textId="0A406EBA" w:rsidR="00ED07EF" w:rsidRDefault="000F5F2A" w:rsidP="00B418E7">
            <w:pPr>
              <w:spacing w:after="0"/>
              <w:jc w:val="both"/>
              <w:rPr>
                <w:rFonts w:ascii="Century Gothic" w:hAnsi="Century Gothic" w:cs="Arial"/>
              </w:rPr>
            </w:pPr>
            <w:r>
              <w:rPr>
                <w:rFonts w:ascii="Century Gothic" w:hAnsi="Century Gothic" w:cs="Arial"/>
              </w:rPr>
              <w:t>Sumer 2026</w:t>
            </w:r>
            <w:r w:rsidR="004C6996" w:rsidRPr="00270A02">
              <w:rPr>
                <w:rFonts w:ascii="Century Gothic" w:hAnsi="Century Gothic" w:cs="Arial"/>
              </w:rPr>
              <w:t xml:space="preserve"> – 21 pupils with EHCPs and 5 pupils accessing </w:t>
            </w:r>
            <w:r w:rsidR="00ED07EF" w:rsidRPr="00270A02">
              <w:rPr>
                <w:rFonts w:ascii="Century Gothic" w:hAnsi="Century Gothic" w:cs="Arial"/>
              </w:rPr>
              <w:t>EYIF</w:t>
            </w:r>
          </w:p>
          <w:p w14:paraId="30BA8864" w14:textId="77777777" w:rsidR="000F5F2A" w:rsidRPr="000F5F2A" w:rsidRDefault="000F5F2A" w:rsidP="001727E3">
            <w:pPr>
              <w:spacing w:after="0"/>
              <w:jc w:val="both"/>
              <w:rPr>
                <w:rFonts w:ascii="Century Gothic" w:hAnsi="Century Gothic" w:cs="Arial"/>
                <w:sz w:val="10"/>
                <w:szCs w:val="10"/>
              </w:rPr>
            </w:pPr>
          </w:p>
          <w:p w14:paraId="6AB52E0F" w14:textId="215218C5" w:rsidR="001727E3" w:rsidRPr="00270A02" w:rsidRDefault="000F5F2A" w:rsidP="001727E3">
            <w:pPr>
              <w:spacing w:after="0"/>
              <w:jc w:val="both"/>
              <w:rPr>
                <w:rFonts w:ascii="Century Gothic" w:hAnsi="Century Gothic" w:cs="Arial"/>
              </w:rPr>
            </w:pPr>
            <w:r>
              <w:rPr>
                <w:rFonts w:ascii="Century Gothic" w:hAnsi="Century Gothic" w:cs="Arial"/>
              </w:rPr>
              <w:t xml:space="preserve">Projections for </w:t>
            </w:r>
            <w:r w:rsidR="001727E3">
              <w:rPr>
                <w:rFonts w:ascii="Century Gothic" w:hAnsi="Century Gothic" w:cs="Arial"/>
              </w:rPr>
              <w:t>Autumn 2026</w:t>
            </w:r>
            <w:r>
              <w:rPr>
                <w:rFonts w:ascii="Century Gothic" w:hAnsi="Century Gothic" w:cs="Arial"/>
              </w:rPr>
              <w:t xml:space="preserve"> </w:t>
            </w:r>
            <w:r w:rsidR="001727E3">
              <w:rPr>
                <w:rFonts w:ascii="Century Gothic" w:hAnsi="Century Gothic" w:cs="Arial"/>
              </w:rPr>
              <w:t xml:space="preserve">– 17 pupils with an EHCP and 5 pupils with an EHCaR underway/submitted. </w:t>
            </w:r>
          </w:p>
          <w:p w14:paraId="403C72F3" w14:textId="77777777" w:rsidR="000F5F2A" w:rsidRPr="000F5F2A" w:rsidRDefault="000F5F2A" w:rsidP="00146F41">
            <w:pPr>
              <w:jc w:val="both"/>
              <w:rPr>
                <w:rFonts w:ascii="Century Gothic" w:hAnsi="Century Gothic" w:cs="Arial"/>
                <w:sz w:val="10"/>
                <w:szCs w:val="10"/>
              </w:rPr>
            </w:pPr>
          </w:p>
          <w:p w14:paraId="31B52E58" w14:textId="77ACEE3C" w:rsidR="00B418E7" w:rsidRDefault="00CB31F3" w:rsidP="00146F41">
            <w:pPr>
              <w:jc w:val="both"/>
              <w:rPr>
                <w:rFonts w:ascii="Century Gothic" w:hAnsi="Century Gothic" w:cs="Arial"/>
              </w:rPr>
            </w:pPr>
            <w:r w:rsidRPr="00270A02">
              <w:rPr>
                <w:rFonts w:ascii="Century Gothic" w:hAnsi="Century Gothic" w:cs="Arial"/>
              </w:rPr>
              <w:t xml:space="preserve">Currently these pupils are supported across a number of </w:t>
            </w:r>
            <w:r w:rsidR="00A54833" w:rsidRPr="00270A02">
              <w:rPr>
                <w:rFonts w:ascii="Century Gothic" w:hAnsi="Century Gothic" w:cs="Arial"/>
              </w:rPr>
              <w:t xml:space="preserve">mainstream </w:t>
            </w:r>
            <w:r w:rsidRPr="00270A02">
              <w:rPr>
                <w:rFonts w:ascii="Century Gothic" w:hAnsi="Century Gothic" w:cs="Arial"/>
              </w:rPr>
              <w:t xml:space="preserve">classes and </w:t>
            </w:r>
            <w:r w:rsidR="00A54833" w:rsidRPr="00270A02">
              <w:rPr>
                <w:rFonts w:ascii="Century Gothic" w:hAnsi="Century Gothic" w:cs="Arial"/>
              </w:rPr>
              <w:t xml:space="preserve">they </w:t>
            </w:r>
            <w:r w:rsidRPr="00270A02">
              <w:rPr>
                <w:rFonts w:ascii="Century Gothic" w:hAnsi="Century Gothic" w:cs="Arial"/>
              </w:rPr>
              <w:t>require high levels of additional staff support to manage their needs</w:t>
            </w:r>
            <w:r w:rsidR="007E5527" w:rsidRPr="00270A02">
              <w:rPr>
                <w:rFonts w:ascii="Century Gothic" w:hAnsi="Century Gothic" w:cs="Arial"/>
              </w:rPr>
              <w:t xml:space="preserve"> and ensure they are safe</w:t>
            </w:r>
            <w:r w:rsidRPr="00270A02">
              <w:rPr>
                <w:rFonts w:ascii="Century Gothic" w:hAnsi="Century Gothic" w:cs="Arial"/>
              </w:rPr>
              <w:t xml:space="preserve">.  </w:t>
            </w:r>
          </w:p>
          <w:p w14:paraId="4EFEB7ED" w14:textId="77777777" w:rsidR="000F5F2A" w:rsidRDefault="000F5F2A" w:rsidP="00146F41">
            <w:pPr>
              <w:jc w:val="both"/>
              <w:rPr>
                <w:rFonts w:ascii="Century Gothic" w:hAnsi="Century Gothic" w:cs="Arial"/>
              </w:rPr>
            </w:pPr>
          </w:p>
          <w:p w14:paraId="0943AC0B" w14:textId="717FF8C8" w:rsidR="00C27EC6" w:rsidRPr="00270A02" w:rsidRDefault="001727E3" w:rsidP="00146F41">
            <w:pPr>
              <w:jc w:val="both"/>
              <w:rPr>
                <w:rFonts w:ascii="Century Gothic" w:hAnsi="Century Gothic" w:cs="Arial"/>
                <w:b/>
                <w:bCs/>
              </w:rPr>
            </w:pPr>
            <w:r>
              <w:rPr>
                <w:rFonts w:ascii="Century Gothic" w:hAnsi="Century Gothic" w:cs="Arial"/>
                <w:b/>
                <w:bCs/>
              </w:rPr>
              <w:lastRenderedPageBreak/>
              <w:t>S</w:t>
            </w:r>
            <w:r w:rsidR="00C27EC6" w:rsidRPr="00270A02">
              <w:rPr>
                <w:rFonts w:ascii="Century Gothic" w:hAnsi="Century Gothic" w:cs="Arial"/>
                <w:b/>
                <w:bCs/>
              </w:rPr>
              <w:t>ummary</w:t>
            </w:r>
          </w:p>
          <w:p w14:paraId="018EF478" w14:textId="59E3A37E" w:rsidR="00D02E79" w:rsidRDefault="009B74F8" w:rsidP="00D02E79">
            <w:pPr>
              <w:pStyle w:val="Default"/>
              <w:jc w:val="both"/>
              <w:rPr>
                <w:rFonts w:ascii="Century Gothic" w:hAnsi="Century Gothic"/>
                <w:sz w:val="22"/>
                <w:szCs w:val="22"/>
              </w:rPr>
            </w:pPr>
            <w:r>
              <w:rPr>
                <w:rFonts w:ascii="Century Gothic" w:hAnsi="Century Gothic"/>
                <w:sz w:val="22"/>
                <w:szCs w:val="22"/>
              </w:rPr>
              <w:t xml:space="preserve">The </w:t>
            </w:r>
            <w:r w:rsidR="009572C0">
              <w:rPr>
                <w:rFonts w:ascii="Century Gothic" w:hAnsi="Century Gothic"/>
                <w:sz w:val="22"/>
                <w:szCs w:val="22"/>
              </w:rPr>
              <w:t xml:space="preserve">school will be overstaffed for September 2026 due to falling pupil </w:t>
            </w:r>
            <w:r w:rsidR="009572C0" w:rsidRPr="009572C0">
              <w:rPr>
                <w:rFonts w:ascii="Century Gothic" w:hAnsi="Century Gothic"/>
                <w:sz w:val="22"/>
                <w:szCs w:val="22"/>
              </w:rPr>
              <w:t>numbers and if the school retains its current levels of staffing, the staff salary costs will exceed the school’s income</w:t>
            </w:r>
            <w:r w:rsidR="009572C0">
              <w:rPr>
                <w:rFonts w:ascii="Century Gothic" w:hAnsi="Century Gothic"/>
                <w:sz w:val="22"/>
                <w:szCs w:val="22"/>
              </w:rPr>
              <w:t xml:space="preserve"> </w:t>
            </w:r>
            <w:r w:rsidR="00D02E79" w:rsidRPr="00270A02">
              <w:rPr>
                <w:rFonts w:ascii="Century Gothic" w:hAnsi="Century Gothic"/>
                <w:sz w:val="22"/>
                <w:szCs w:val="22"/>
              </w:rPr>
              <w:t xml:space="preserve">The </w:t>
            </w:r>
            <w:r w:rsidR="009572C0">
              <w:rPr>
                <w:rFonts w:ascii="Century Gothic" w:hAnsi="Century Gothic"/>
                <w:sz w:val="22"/>
                <w:szCs w:val="22"/>
              </w:rPr>
              <w:t>summary</w:t>
            </w:r>
            <w:r w:rsidR="00D02E79" w:rsidRPr="00270A02">
              <w:rPr>
                <w:rFonts w:ascii="Century Gothic" w:hAnsi="Century Gothic"/>
                <w:sz w:val="22"/>
                <w:szCs w:val="22"/>
              </w:rPr>
              <w:t xml:space="preserve"> below is based on current staffing levels and shows that </w:t>
            </w:r>
            <w:r>
              <w:rPr>
                <w:rFonts w:ascii="Century Gothic" w:hAnsi="Century Gothic"/>
                <w:sz w:val="22"/>
                <w:szCs w:val="22"/>
              </w:rPr>
              <w:t xml:space="preserve">retaining these staffing levels causes </w:t>
            </w:r>
            <w:r w:rsidR="00D02E79" w:rsidRPr="00270A02">
              <w:rPr>
                <w:rFonts w:ascii="Century Gothic" w:hAnsi="Century Gothic"/>
                <w:sz w:val="22"/>
                <w:szCs w:val="22"/>
              </w:rPr>
              <w:t xml:space="preserve">the accumulated surplus position </w:t>
            </w:r>
            <w:r>
              <w:rPr>
                <w:rFonts w:ascii="Century Gothic" w:hAnsi="Century Gothic"/>
                <w:sz w:val="22"/>
                <w:szCs w:val="22"/>
              </w:rPr>
              <w:t xml:space="preserve">to </w:t>
            </w:r>
            <w:r w:rsidR="00D02E79" w:rsidRPr="00270A02">
              <w:rPr>
                <w:rFonts w:ascii="Century Gothic" w:hAnsi="Century Gothic"/>
                <w:sz w:val="22"/>
                <w:szCs w:val="22"/>
              </w:rPr>
              <w:t>turn</w:t>
            </w:r>
            <w:r>
              <w:rPr>
                <w:rFonts w:ascii="Century Gothic" w:hAnsi="Century Gothic"/>
                <w:sz w:val="22"/>
                <w:szCs w:val="22"/>
              </w:rPr>
              <w:t xml:space="preserve"> </w:t>
            </w:r>
            <w:r w:rsidR="00D02E79" w:rsidRPr="00270A02">
              <w:rPr>
                <w:rFonts w:ascii="Century Gothic" w:hAnsi="Century Gothic"/>
                <w:sz w:val="22"/>
                <w:szCs w:val="22"/>
              </w:rPr>
              <w:t xml:space="preserve">to a deficit position in 2026/27 and beyond. </w:t>
            </w:r>
          </w:p>
          <w:p w14:paraId="44AFDC94" w14:textId="77777777" w:rsidR="009572C0" w:rsidRPr="00270A02" w:rsidRDefault="009572C0" w:rsidP="00D02E79">
            <w:pPr>
              <w:pStyle w:val="Default"/>
              <w:jc w:val="both"/>
              <w:rPr>
                <w:rFonts w:ascii="Century Gothic" w:hAnsi="Century Gothic"/>
                <w:sz w:val="22"/>
                <w:szCs w:val="22"/>
              </w:rPr>
            </w:pPr>
          </w:p>
          <w:p w14:paraId="20F85E7A" w14:textId="77050C99" w:rsidR="005917CC" w:rsidRPr="00270A02" w:rsidRDefault="00CB31F3" w:rsidP="00146F41">
            <w:pPr>
              <w:jc w:val="both"/>
              <w:rPr>
                <w:rFonts w:ascii="Century Gothic" w:hAnsi="Century Gothic" w:cs="Arial"/>
              </w:rPr>
            </w:pPr>
            <w:r w:rsidRPr="00270A02">
              <w:rPr>
                <w:rFonts w:ascii="Century Gothic" w:hAnsi="Century Gothic" w:cs="Arial"/>
                <w:noProof/>
              </w:rPr>
              <w:drawing>
                <wp:inline distT="0" distB="0" distL="0" distR="0" wp14:anchorId="17C13DF3" wp14:editId="3D045CCB">
                  <wp:extent cx="6921458" cy="1420091"/>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952520" cy="1426464"/>
                          </a:xfrm>
                          <a:prstGeom prst="rect">
                            <a:avLst/>
                          </a:prstGeom>
                        </pic:spPr>
                      </pic:pic>
                    </a:graphicData>
                  </a:graphic>
                </wp:inline>
              </w:drawing>
            </w:r>
          </w:p>
          <w:p w14:paraId="02C5FAD2" w14:textId="219F7840" w:rsidR="00C27EC6" w:rsidRPr="00270A02" w:rsidRDefault="009B74F8" w:rsidP="00146F41">
            <w:pPr>
              <w:jc w:val="both"/>
              <w:rPr>
                <w:rFonts w:ascii="Century Gothic" w:hAnsi="Century Gothic" w:cs="Arial"/>
              </w:rPr>
            </w:pPr>
            <w:r>
              <w:rPr>
                <w:rFonts w:ascii="Century Gothic" w:hAnsi="Century Gothic" w:cs="Arial"/>
              </w:rPr>
              <w:t>In order to combat this, w</w:t>
            </w:r>
            <w:r w:rsidR="00CB31F3" w:rsidRPr="00270A02">
              <w:rPr>
                <w:rFonts w:ascii="Century Gothic" w:hAnsi="Century Gothic" w:cs="Arial"/>
              </w:rPr>
              <w:t xml:space="preserve">e propose a change to class organisation as illustrated below </w:t>
            </w:r>
          </w:p>
          <w:tbl>
            <w:tblPr>
              <w:tblStyle w:val="TableGrid"/>
              <w:tblW w:w="0" w:type="auto"/>
              <w:tblLook w:val="04A0" w:firstRow="1" w:lastRow="0" w:firstColumn="1" w:lastColumn="0" w:noHBand="0" w:noVBand="1"/>
            </w:tblPr>
            <w:tblGrid>
              <w:gridCol w:w="3534"/>
              <w:gridCol w:w="3534"/>
              <w:gridCol w:w="3534"/>
            </w:tblGrid>
            <w:tr w:rsidR="00A54833" w:rsidRPr="00270A02" w14:paraId="5836A511" w14:textId="77777777" w:rsidTr="004A659F">
              <w:trPr>
                <w:trHeight w:val="510"/>
              </w:trPr>
              <w:tc>
                <w:tcPr>
                  <w:tcW w:w="3534" w:type="dxa"/>
                </w:tcPr>
                <w:p w14:paraId="25C90603" w14:textId="510A7B87" w:rsidR="00A54833" w:rsidRPr="00270A02" w:rsidRDefault="00A54833" w:rsidP="00A54833">
                  <w:pPr>
                    <w:rPr>
                      <w:rFonts w:ascii="Century Gothic" w:hAnsi="Century Gothic" w:cs="Arial"/>
                    </w:rPr>
                  </w:pPr>
                </w:p>
              </w:tc>
              <w:tc>
                <w:tcPr>
                  <w:tcW w:w="3534" w:type="dxa"/>
                </w:tcPr>
                <w:p w14:paraId="10DC9791" w14:textId="04BDEBD2" w:rsidR="00A54833" w:rsidRPr="00270A02" w:rsidRDefault="00A54833" w:rsidP="00CB31F3">
                  <w:pPr>
                    <w:jc w:val="center"/>
                    <w:rPr>
                      <w:rFonts w:ascii="Century Gothic" w:hAnsi="Century Gothic" w:cs="Arial"/>
                    </w:rPr>
                  </w:pPr>
                  <w:r w:rsidRPr="00270A02">
                    <w:rPr>
                      <w:rFonts w:ascii="Century Gothic" w:hAnsi="Century Gothic" w:cs="Arial"/>
                    </w:rPr>
                    <w:t>Current</w:t>
                  </w:r>
                </w:p>
              </w:tc>
              <w:tc>
                <w:tcPr>
                  <w:tcW w:w="3534" w:type="dxa"/>
                </w:tcPr>
                <w:p w14:paraId="74E638BC" w14:textId="77777777" w:rsidR="00A54833" w:rsidRPr="00270A02" w:rsidRDefault="00A54833" w:rsidP="00CB31F3">
                  <w:pPr>
                    <w:jc w:val="center"/>
                    <w:rPr>
                      <w:rFonts w:ascii="Century Gothic" w:hAnsi="Century Gothic" w:cs="Arial"/>
                    </w:rPr>
                  </w:pPr>
                  <w:r w:rsidRPr="00270A02">
                    <w:rPr>
                      <w:rFonts w:ascii="Century Gothic" w:hAnsi="Century Gothic" w:cs="Arial"/>
                    </w:rPr>
                    <w:t>Proposal</w:t>
                  </w:r>
                </w:p>
              </w:tc>
            </w:tr>
            <w:tr w:rsidR="00A54833" w:rsidRPr="00270A02" w14:paraId="6076062F" w14:textId="77777777" w:rsidTr="004A659F">
              <w:trPr>
                <w:trHeight w:val="503"/>
              </w:trPr>
              <w:tc>
                <w:tcPr>
                  <w:tcW w:w="3534" w:type="dxa"/>
                </w:tcPr>
                <w:p w14:paraId="43676241" w14:textId="77777777" w:rsidR="00A54833" w:rsidRPr="00270A02" w:rsidRDefault="00A54833" w:rsidP="00A54833">
                  <w:pPr>
                    <w:jc w:val="center"/>
                    <w:rPr>
                      <w:rFonts w:ascii="Century Gothic" w:hAnsi="Century Gothic" w:cs="Arial"/>
                    </w:rPr>
                  </w:pPr>
                  <w:r w:rsidRPr="00270A02">
                    <w:rPr>
                      <w:rFonts w:ascii="Century Gothic" w:hAnsi="Century Gothic" w:cs="Arial"/>
                    </w:rPr>
                    <w:t>Nursery</w:t>
                  </w:r>
                </w:p>
              </w:tc>
              <w:tc>
                <w:tcPr>
                  <w:tcW w:w="3534" w:type="dxa"/>
                </w:tcPr>
                <w:p w14:paraId="703132B9" w14:textId="003E4D3A" w:rsidR="00A54833" w:rsidRPr="00270A02" w:rsidRDefault="00A54833" w:rsidP="00A54833">
                  <w:pPr>
                    <w:jc w:val="center"/>
                    <w:rPr>
                      <w:rFonts w:ascii="Century Gothic" w:hAnsi="Century Gothic" w:cs="Arial"/>
                    </w:rPr>
                  </w:pPr>
                  <w:r w:rsidRPr="00270A02">
                    <w:rPr>
                      <w:rFonts w:ascii="Century Gothic" w:hAnsi="Century Gothic" w:cs="Arial"/>
                    </w:rPr>
                    <w:t>3 teaching groups</w:t>
                  </w:r>
                </w:p>
              </w:tc>
              <w:tc>
                <w:tcPr>
                  <w:tcW w:w="3534" w:type="dxa"/>
                </w:tcPr>
                <w:p w14:paraId="2A73DE9E" w14:textId="33FFDE96" w:rsidR="00A54833" w:rsidRPr="00270A02" w:rsidRDefault="00A54833" w:rsidP="00A54833">
                  <w:pPr>
                    <w:jc w:val="center"/>
                    <w:rPr>
                      <w:rFonts w:ascii="Century Gothic" w:hAnsi="Century Gothic" w:cs="Arial"/>
                    </w:rPr>
                  </w:pPr>
                  <w:r w:rsidRPr="00270A02">
                    <w:rPr>
                      <w:rFonts w:ascii="Century Gothic" w:hAnsi="Century Gothic" w:cs="Arial"/>
                    </w:rPr>
                    <w:t>2 teaching groups</w:t>
                  </w:r>
                </w:p>
              </w:tc>
            </w:tr>
            <w:tr w:rsidR="00A54833" w:rsidRPr="00270A02" w14:paraId="5548C13E" w14:textId="77777777" w:rsidTr="004A659F">
              <w:trPr>
                <w:trHeight w:val="510"/>
              </w:trPr>
              <w:tc>
                <w:tcPr>
                  <w:tcW w:w="3534" w:type="dxa"/>
                </w:tcPr>
                <w:p w14:paraId="2AD81191" w14:textId="77777777" w:rsidR="00A54833" w:rsidRPr="00270A02" w:rsidRDefault="00A54833" w:rsidP="004A659F">
                  <w:pPr>
                    <w:jc w:val="center"/>
                    <w:rPr>
                      <w:rFonts w:ascii="Century Gothic" w:hAnsi="Century Gothic" w:cs="Arial"/>
                    </w:rPr>
                  </w:pPr>
                  <w:r w:rsidRPr="00270A02">
                    <w:rPr>
                      <w:rFonts w:ascii="Century Gothic" w:hAnsi="Century Gothic" w:cs="Arial"/>
                    </w:rPr>
                    <w:t>FS2</w:t>
                  </w:r>
                </w:p>
              </w:tc>
              <w:tc>
                <w:tcPr>
                  <w:tcW w:w="3534" w:type="dxa"/>
                </w:tcPr>
                <w:p w14:paraId="3E26AF02" w14:textId="77777777" w:rsidR="00A54833" w:rsidRPr="00270A02" w:rsidRDefault="00A54833" w:rsidP="00A54833">
                  <w:pPr>
                    <w:jc w:val="center"/>
                    <w:rPr>
                      <w:rFonts w:ascii="Century Gothic" w:hAnsi="Century Gothic" w:cs="Arial"/>
                    </w:rPr>
                  </w:pPr>
                  <w:r w:rsidRPr="00270A02">
                    <w:rPr>
                      <w:rFonts w:ascii="Century Gothic" w:hAnsi="Century Gothic" w:cs="Arial"/>
                    </w:rPr>
                    <w:t>3 classes</w:t>
                  </w:r>
                </w:p>
              </w:tc>
              <w:tc>
                <w:tcPr>
                  <w:tcW w:w="3534" w:type="dxa"/>
                </w:tcPr>
                <w:p w14:paraId="6D14B691" w14:textId="3B1D8DE4" w:rsidR="00A54833" w:rsidRPr="00270A02" w:rsidRDefault="00A54833" w:rsidP="00A54833">
                  <w:pPr>
                    <w:jc w:val="center"/>
                    <w:rPr>
                      <w:rFonts w:ascii="Century Gothic" w:hAnsi="Century Gothic" w:cs="Arial"/>
                    </w:rPr>
                  </w:pPr>
                  <w:r w:rsidRPr="00270A02">
                    <w:rPr>
                      <w:rFonts w:ascii="Century Gothic" w:hAnsi="Century Gothic" w:cs="Arial"/>
                    </w:rPr>
                    <w:t>2 classes</w:t>
                  </w:r>
                </w:p>
              </w:tc>
            </w:tr>
            <w:tr w:rsidR="00A54833" w:rsidRPr="00270A02" w14:paraId="09C0A631" w14:textId="77777777" w:rsidTr="004A659F">
              <w:trPr>
                <w:trHeight w:val="510"/>
              </w:trPr>
              <w:tc>
                <w:tcPr>
                  <w:tcW w:w="3534" w:type="dxa"/>
                </w:tcPr>
                <w:p w14:paraId="632A5B10" w14:textId="77777777" w:rsidR="00A54833" w:rsidRPr="00270A02" w:rsidRDefault="00A54833" w:rsidP="00A54833">
                  <w:pPr>
                    <w:jc w:val="center"/>
                    <w:rPr>
                      <w:rFonts w:ascii="Century Gothic" w:hAnsi="Century Gothic" w:cs="Arial"/>
                    </w:rPr>
                  </w:pPr>
                  <w:r w:rsidRPr="00270A02">
                    <w:rPr>
                      <w:rFonts w:ascii="Century Gothic" w:hAnsi="Century Gothic" w:cs="Arial"/>
                    </w:rPr>
                    <w:t>Year One</w:t>
                  </w:r>
                </w:p>
              </w:tc>
              <w:tc>
                <w:tcPr>
                  <w:tcW w:w="3534" w:type="dxa"/>
                </w:tcPr>
                <w:p w14:paraId="6AF45219" w14:textId="77777777" w:rsidR="00A54833" w:rsidRPr="00270A02" w:rsidRDefault="00A54833" w:rsidP="00A54833">
                  <w:pPr>
                    <w:jc w:val="center"/>
                    <w:rPr>
                      <w:rFonts w:ascii="Century Gothic" w:hAnsi="Century Gothic" w:cs="Arial"/>
                    </w:rPr>
                  </w:pPr>
                  <w:r w:rsidRPr="00270A02">
                    <w:rPr>
                      <w:rFonts w:ascii="Century Gothic" w:hAnsi="Century Gothic" w:cs="Arial"/>
                    </w:rPr>
                    <w:t>3 classes</w:t>
                  </w:r>
                </w:p>
              </w:tc>
              <w:tc>
                <w:tcPr>
                  <w:tcW w:w="3534" w:type="dxa"/>
                </w:tcPr>
                <w:p w14:paraId="39FE6864" w14:textId="77777777" w:rsidR="00A54833" w:rsidRPr="00270A02" w:rsidRDefault="00A54833" w:rsidP="00A54833">
                  <w:pPr>
                    <w:jc w:val="center"/>
                    <w:rPr>
                      <w:rFonts w:ascii="Century Gothic" w:hAnsi="Century Gothic" w:cs="Arial"/>
                    </w:rPr>
                  </w:pPr>
                  <w:r w:rsidRPr="00270A02">
                    <w:rPr>
                      <w:rFonts w:ascii="Century Gothic" w:hAnsi="Century Gothic" w:cs="Arial"/>
                    </w:rPr>
                    <w:t>3 classes</w:t>
                  </w:r>
                </w:p>
              </w:tc>
            </w:tr>
            <w:tr w:rsidR="00A54833" w:rsidRPr="00270A02" w14:paraId="530F1CE4" w14:textId="77777777" w:rsidTr="004A659F">
              <w:trPr>
                <w:trHeight w:val="503"/>
              </w:trPr>
              <w:tc>
                <w:tcPr>
                  <w:tcW w:w="3534" w:type="dxa"/>
                </w:tcPr>
                <w:p w14:paraId="3EB46929" w14:textId="77777777" w:rsidR="00A54833" w:rsidRPr="00270A02" w:rsidRDefault="00A54833" w:rsidP="00A54833">
                  <w:pPr>
                    <w:jc w:val="center"/>
                    <w:rPr>
                      <w:rFonts w:ascii="Century Gothic" w:hAnsi="Century Gothic" w:cs="Arial"/>
                    </w:rPr>
                  </w:pPr>
                  <w:r w:rsidRPr="00270A02">
                    <w:rPr>
                      <w:rFonts w:ascii="Century Gothic" w:hAnsi="Century Gothic" w:cs="Arial"/>
                    </w:rPr>
                    <w:t>Year Two</w:t>
                  </w:r>
                </w:p>
              </w:tc>
              <w:tc>
                <w:tcPr>
                  <w:tcW w:w="3534" w:type="dxa"/>
                </w:tcPr>
                <w:p w14:paraId="2A332F0D" w14:textId="77777777" w:rsidR="00A54833" w:rsidRPr="00270A02" w:rsidRDefault="00A54833" w:rsidP="00A54833">
                  <w:pPr>
                    <w:jc w:val="center"/>
                    <w:rPr>
                      <w:rFonts w:ascii="Century Gothic" w:hAnsi="Century Gothic" w:cs="Arial"/>
                    </w:rPr>
                  </w:pPr>
                  <w:r w:rsidRPr="00270A02">
                    <w:rPr>
                      <w:rFonts w:ascii="Century Gothic" w:hAnsi="Century Gothic" w:cs="Arial"/>
                    </w:rPr>
                    <w:t>3 classes</w:t>
                  </w:r>
                </w:p>
              </w:tc>
              <w:tc>
                <w:tcPr>
                  <w:tcW w:w="3534" w:type="dxa"/>
                </w:tcPr>
                <w:p w14:paraId="08A0C172" w14:textId="77D94A7A" w:rsidR="00A54833" w:rsidRPr="00270A02" w:rsidRDefault="00A54833" w:rsidP="00A54833">
                  <w:pPr>
                    <w:jc w:val="center"/>
                    <w:rPr>
                      <w:rFonts w:ascii="Century Gothic" w:hAnsi="Century Gothic" w:cs="Arial"/>
                    </w:rPr>
                  </w:pPr>
                  <w:r w:rsidRPr="00270A02">
                    <w:rPr>
                      <w:rFonts w:ascii="Century Gothic" w:hAnsi="Century Gothic" w:cs="Arial"/>
                    </w:rPr>
                    <w:t>2 classes</w:t>
                  </w:r>
                </w:p>
              </w:tc>
            </w:tr>
            <w:tr w:rsidR="00A54833" w:rsidRPr="00270A02" w14:paraId="2D826922" w14:textId="77777777" w:rsidTr="004A659F">
              <w:trPr>
                <w:trHeight w:val="510"/>
              </w:trPr>
              <w:tc>
                <w:tcPr>
                  <w:tcW w:w="3534" w:type="dxa"/>
                </w:tcPr>
                <w:p w14:paraId="05D427E8" w14:textId="5B1DEED2" w:rsidR="00A54833" w:rsidRPr="00270A02" w:rsidRDefault="00F65C8A" w:rsidP="00A54833">
                  <w:pPr>
                    <w:jc w:val="center"/>
                    <w:rPr>
                      <w:rFonts w:ascii="Century Gothic" w:hAnsi="Century Gothic" w:cs="Arial"/>
                    </w:rPr>
                  </w:pPr>
                  <w:r>
                    <w:rPr>
                      <w:rFonts w:ascii="Century Gothic" w:hAnsi="Century Gothic" w:cs="Arial"/>
                    </w:rPr>
                    <w:t>Inclusion</w:t>
                  </w:r>
                  <w:r w:rsidR="00A54833" w:rsidRPr="00270A02">
                    <w:rPr>
                      <w:rFonts w:ascii="Century Gothic" w:hAnsi="Century Gothic" w:cs="Arial"/>
                    </w:rPr>
                    <w:t xml:space="preserve"> classes</w:t>
                  </w:r>
                </w:p>
              </w:tc>
              <w:tc>
                <w:tcPr>
                  <w:tcW w:w="3534" w:type="dxa"/>
                </w:tcPr>
                <w:p w14:paraId="370B90ED" w14:textId="0ABCAC3B" w:rsidR="00A54833" w:rsidRPr="00270A02" w:rsidRDefault="00A54833" w:rsidP="00A54833">
                  <w:pPr>
                    <w:jc w:val="center"/>
                    <w:rPr>
                      <w:rFonts w:ascii="Century Gothic" w:hAnsi="Century Gothic" w:cs="Arial"/>
                    </w:rPr>
                  </w:pPr>
                  <w:r w:rsidRPr="00270A02">
                    <w:rPr>
                      <w:rFonts w:ascii="Century Gothic" w:hAnsi="Century Gothic" w:cs="Arial"/>
                    </w:rPr>
                    <w:t xml:space="preserve">0 classes </w:t>
                  </w:r>
                </w:p>
              </w:tc>
              <w:tc>
                <w:tcPr>
                  <w:tcW w:w="3534" w:type="dxa"/>
                </w:tcPr>
                <w:p w14:paraId="51C39CED" w14:textId="548AF283" w:rsidR="00A54833" w:rsidRPr="00270A02" w:rsidRDefault="00A54833" w:rsidP="00A54833">
                  <w:pPr>
                    <w:jc w:val="center"/>
                    <w:rPr>
                      <w:rFonts w:ascii="Century Gothic" w:hAnsi="Century Gothic" w:cs="Arial"/>
                    </w:rPr>
                  </w:pPr>
                  <w:r w:rsidRPr="00270A02">
                    <w:rPr>
                      <w:rFonts w:ascii="Century Gothic" w:hAnsi="Century Gothic" w:cs="Arial"/>
                    </w:rPr>
                    <w:t>2 mixed age classes</w:t>
                  </w:r>
                </w:p>
              </w:tc>
            </w:tr>
          </w:tbl>
          <w:p w14:paraId="7171E6DF" w14:textId="77777777" w:rsidR="00CB31F3" w:rsidRPr="00270A02" w:rsidRDefault="00CB31F3" w:rsidP="00146F41">
            <w:pPr>
              <w:jc w:val="both"/>
              <w:rPr>
                <w:rFonts w:ascii="Century Gothic" w:hAnsi="Century Gothic" w:cs="Arial"/>
              </w:rPr>
            </w:pPr>
          </w:p>
          <w:p w14:paraId="6BF21340" w14:textId="4D15D8A0" w:rsidR="00CF74B0" w:rsidRPr="00270A02" w:rsidRDefault="00CF74B0" w:rsidP="00CF74B0">
            <w:pPr>
              <w:jc w:val="both"/>
              <w:rPr>
                <w:rFonts w:ascii="Century Gothic" w:hAnsi="Century Gothic" w:cs="Arial"/>
              </w:rPr>
            </w:pPr>
            <w:r w:rsidRPr="00270A02">
              <w:rPr>
                <w:rFonts w:ascii="Century Gothic" w:hAnsi="Century Gothic" w:cs="Arial"/>
              </w:rPr>
              <w:t xml:space="preserve">Through the creation of two </w:t>
            </w:r>
            <w:r>
              <w:rPr>
                <w:rFonts w:ascii="Century Gothic" w:hAnsi="Century Gothic" w:cs="Arial"/>
              </w:rPr>
              <w:t>inclusion</w:t>
            </w:r>
            <w:r w:rsidRPr="00270A02">
              <w:rPr>
                <w:rFonts w:ascii="Century Gothic" w:hAnsi="Century Gothic" w:cs="Arial"/>
              </w:rPr>
              <w:t xml:space="preserve"> classes, we will be able to </w:t>
            </w:r>
            <w:r w:rsidR="004A659F">
              <w:rPr>
                <w:rFonts w:ascii="Century Gothic" w:hAnsi="Century Gothic" w:cs="Arial"/>
              </w:rPr>
              <w:t>-</w:t>
            </w:r>
          </w:p>
          <w:p w14:paraId="40D97E87" w14:textId="645FDFB4" w:rsidR="00CF74B0" w:rsidRPr="00270A02" w:rsidRDefault="00CF74B0" w:rsidP="00CF74B0">
            <w:pPr>
              <w:pStyle w:val="ListParagraph"/>
              <w:numPr>
                <w:ilvl w:val="0"/>
                <w:numId w:val="8"/>
              </w:numPr>
              <w:jc w:val="both"/>
              <w:rPr>
                <w:rFonts w:ascii="Century Gothic" w:hAnsi="Century Gothic" w:cs="Arial"/>
                <w:sz w:val="22"/>
                <w:szCs w:val="22"/>
              </w:rPr>
            </w:pPr>
            <w:r w:rsidRPr="00270A02">
              <w:rPr>
                <w:rFonts w:ascii="Century Gothic" w:hAnsi="Century Gothic" w:cs="Arial"/>
                <w:sz w:val="22"/>
                <w:szCs w:val="22"/>
              </w:rPr>
              <w:t>provide a more suitable environment</w:t>
            </w:r>
            <w:r w:rsidR="004A659F">
              <w:rPr>
                <w:rFonts w:ascii="Century Gothic" w:hAnsi="Century Gothic" w:cs="Arial"/>
                <w:sz w:val="22"/>
                <w:szCs w:val="22"/>
              </w:rPr>
              <w:t xml:space="preserve"> </w:t>
            </w:r>
            <w:r w:rsidRPr="00270A02">
              <w:rPr>
                <w:rFonts w:ascii="Century Gothic" w:hAnsi="Century Gothic" w:cs="Arial"/>
                <w:sz w:val="22"/>
                <w:szCs w:val="22"/>
              </w:rPr>
              <w:t xml:space="preserve">which better meets the needs of </w:t>
            </w:r>
            <w:r w:rsidR="004A659F">
              <w:rPr>
                <w:rFonts w:ascii="Century Gothic" w:hAnsi="Century Gothic" w:cs="Arial"/>
                <w:sz w:val="22"/>
                <w:szCs w:val="22"/>
              </w:rPr>
              <w:t xml:space="preserve">some </w:t>
            </w:r>
            <w:r w:rsidRPr="00270A02">
              <w:rPr>
                <w:rFonts w:ascii="Century Gothic" w:hAnsi="Century Gothic" w:cs="Arial"/>
                <w:sz w:val="22"/>
                <w:szCs w:val="22"/>
              </w:rPr>
              <w:t xml:space="preserve">pupils with communication and interaction needs </w:t>
            </w:r>
          </w:p>
          <w:p w14:paraId="72D7D9AE" w14:textId="77777777" w:rsidR="00CF74B0" w:rsidRPr="00270A02" w:rsidRDefault="00CF74B0" w:rsidP="00CF74B0">
            <w:pPr>
              <w:pStyle w:val="ListParagraph"/>
              <w:numPr>
                <w:ilvl w:val="0"/>
                <w:numId w:val="8"/>
              </w:numPr>
              <w:jc w:val="both"/>
              <w:rPr>
                <w:rFonts w:ascii="Century Gothic" w:hAnsi="Century Gothic" w:cs="Arial"/>
                <w:sz w:val="22"/>
                <w:szCs w:val="22"/>
              </w:rPr>
            </w:pPr>
            <w:r w:rsidRPr="00270A02">
              <w:rPr>
                <w:rFonts w:ascii="Century Gothic" w:hAnsi="Century Gothic" w:cs="Arial"/>
                <w:sz w:val="22"/>
                <w:szCs w:val="22"/>
              </w:rPr>
              <w:t>allow them to access highly structured, communication</w:t>
            </w:r>
            <w:r w:rsidRPr="00270A02">
              <w:rPr>
                <w:rFonts w:ascii="Century Gothic" w:hAnsi="Century Gothic" w:cs="Arial"/>
                <w:sz w:val="22"/>
                <w:szCs w:val="22"/>
              </w:rPr>
              <w:noBreakHyphen/>
              <w:t>rich teaching approaches</w:t>
            </w:r>
          </w:p>
          <w:p w14:paraId="5DC6E3D7" w14:textId="77777777" w:rsidR="00CF74B0" w:rsidRPr="00270A02" w:rsidRDefault="00CF74B0" w:rsidP="00CF74B0">
            <w:pPr>
              <w:pStyle w:val="ListParagraph"/>
              <w:numPr>
                <w:ilvl w:val="0"/>
                <w:numId w:val="8"/>
              </w:numPr>
              <w:jc w:val="both"/>
              <w:rPr>
                <w:rFonts w:ascii="Century Gothic" w:hAnsi="Century Gothic" w:cs="Arial"/>
                <w:sz w:val="22"/>
                <w:szCs w:val="22"/>
              </w:rPr>
            </w:pPr>
            <w:r w:rsidRPr="00270A02">
              <w:rPr>
                <w:rFonts w:ascii="Century Gothic" w:hAnsi="Century Gothic" w:cs="Arial"/>
                <w:sz w:val="22"/>
                <w:szCs w:val="22"/>
              </w:rPr>
              <w:t xml:space="preserve">ensure pupils with complex communication and interaction needs receive quality-first teaching matched to their developmental stage, not chronological age. </w:t>
            </w:r>
          </w:p>
          <w:p w14:paraId="321FA438" w14:textId="77777777" w:rsidR="00CF74B0" w:rsidRPr="00270A02" w:rsidRDefault="00CF74B0" w:rsidP="00CF74B0">
            <w:pPr>
              <w:pStyle w:val="ListParagraph"/>
              <w:numPr>
                <w:ilvl w:val="0"/>
                <w:numId w:val="8"/>
              </w:numPr>
              <w:jc w:val="both"/>
              <w:rPr>
                <w:rFonts w:ascii="Century Gothic" w:hAnsi="Century Gothic" w:cs="Arial"/>
                <w:sz w:val="22"/>
                <w:szCs w:val="22"/>
              </w:rPr>
            </w:pPr>
            <w:r w:rsidRPr="00270A02">
              <w:rPr>
                <w:rFonts w:ascii="Century Gothic" w:hAnsi="Century Gothic" w:cs="Arial"/>
                <w:sz w:val="22"/>
                <w:szCs w:val="22"/>
              </w:rPr>
              <w:t xml:space="preserve">create supportive and predictable bases from which pupils can access mainstream activities in a planned, successful way (e.g., assemblies, playtimes, targeted lessons). </w:t>
            </w:r>
          </w:p>
          <w:p w14:paraId="02EBCE84" w14:textId="77777777" w:rsidR="00CF74B0" w:rsidRPr="00270A02" w:rsidRDefault="00CF74B0" w:rsidP="00CF74B0">
            <w:pPr>
              <w:pStyle w:val="ListParagraph"/>
              <w:numPr>
                <w:ilvl w:val="0"/>
                <w:numId w:val="8"/>
              </w:numPr>
              <w:jc w:val="both"/>
              <w:rPr>
                <w:rFonts w:ascii="Century Gothic" w:hAnsi="Century Gothic" w:cs="Arial"/>
                <w:sz w:val="22"/>
                <w:szCs w:val="22"/>
              </w:rPr>
            </w:pPr>
            <w:r w:rsidRPr="00270A02">
              <w:rPr>
                <w:rFonts w:ascii="Century Gothic" w:hAnsi="Century Gothic" w:cs="Arial"/>
                <w:sz w:val="22"/>
                <w:szCs w:val="22"/>
              </w:rPr>
              <w:t>reduce behaviour incidents and distress, enabling pupils to engage more positively in school life</w:t>
            </w:r>
          </w:p>
          <w:p w14:paraId="2B5E4D16" w14:textId="40F58CB3" w:rsidR="00CF74B0" w:rsidRPr="00A54833" w:rsidRDefault="004A659F" w:rsidP="00CF74B0">
            <w:pPr>
              <w:pStyle w:val="ListParagraph"/>
              <w:numPr>
                <w:ilvl w:val="0"/>
                <w:numId w:val="8"/>
              </w:numPr>
              <w:jc w:val="both"/>
              <w:rPr>
                <w:rFonts w:ascii="Century Gothic" w:hAnsi="Century Gothic" w:cs="Arial"/>
                <w:sz w:val="22"/>
                <w:szCs w:val="22"/>
              </w:rPr>
            </w:pPr>
            <w:r>
              <w:rPr>
                <w:rFonts w:ascii="Century Gothic" w:hAnsi="Century Gothic" w:cs="Arial"/>
                <w:sz w:val="22"/>
                <w:szCs w:val="22"/>
              </w:rPr>
              <w:t>c</w:t>
            </w:r>
            <w:r w:rsidR="00CF74B0" w:rsidRPr="00A54833">
              <w:rPr>
                <w:rFonts w:ascii="Century Gothic" w:hAnsi="Century Gothic" w:cs="Arial"/>
                <w:sz w:val="22"/>
                <w:szCs w:val="22"/>
              </w:rPr>
              <w:t>oncentrat</w:t>
            </w:r>
            <w:r w:rsidR="00CF74B0" w:rsidRPr="00270A02">
              <w:rPr>
                <w:rFonts w:ascii="Century Gothic" w:hAnsi="Century Gothic" w:cs="Arial"/>
                <w:sz w:val="22"/>
                <w:szCs w:val="22"/>
              </w:rPr>
              <w:t>e</w:t>
            </w:r>
            <w:r w:rsidR="00CF74B0" w:rsidRPr="00A54833">
              <w:rPr>
                <w:rFonts w:ascii="Century Gothic" w:hAnsi="Century Gothic" w:cs="Arial"/>
                <w:sz w:val="22"/>
                <w:szCs w:val="22"/>
              </w:rPr>
              <w:t xml:space="preserve"> expertise and resources (e.g., sensory equipment, communication aids, therapy input) in one area </w:t>
            </w:r>
          </w:p>
          <w:p w14:paraId="5BC00222" w14:textId="1954DDAD" w:rsidR="00CF74B0" w:rsidRDefault="004A659F" w:rsidP="00CF74B0">
            <w:pPr>
              <w:pStyle w:val="ListParagraph"/>
              <w:numPr>
                <w:ilvl w:val="0"/>
                <w:numId w:val="8"/>
              </w:numPr>
              <w:jc w:val="both"/>
              <w:rPr>
                <w:rFonts w:ascii="Century Gothic" w:hAnsi="Century Gothic" w:cs="Arial"/>
                <w:sz w:val="22"/>
                <w:szCs w:val="22"/>
              </w:rPr>
            </w:pPr>
            <w:r>
              <w:rPr>
                <w:rFonts w:ascii="Century Gothic" w:hAnsi="Century Gothic" w:cs="Arial"/>
                <w:sz w:val="22"/>
                <w:szCs w:val="22"/>
              </w:rPr>
              <w:t>r</w:t>
            </w:r>
            <w:r w:rsidR="00CF74B0" w:rsidRPr="00270A02">
              <w:rPr>
                <w:rFonts w:ascii="Century Gothic" w:hAnsi="Century Gothic" w:cs="Arial"/>
                <w:sz w:val="22"/>
                <w:szCs w:val="22"/>
              </w:rPr>
              <w:t>educe staffing levels through more s</w:t>
            </w:r>
            <w:r w:rsidR="00CF74B0" w:rsidRPr="00A54833">
              <w:rPr>
                <w:rFonts w:ascii="Century Gothic" w:hAnsi="Century Gothic" w:cs="Arial"/>
                <w:sz w:val="22"/>
                <w:szCs w:val="22"/>
              </w:rPr>
              <w:t>trategic deploy</w:t>
            </w:r>
            <w:r w:rsidR="00CF74B0" w:rsidRPr="00270A02">
              <w:rPr>
                <w:rFonts w:ascii="Century Gothic" w:hAnsi="Century Gothic" w:cs="Arial"/>
                <w:sz w:val="22"/>
                <w:szCs w:val="22"/>
              </w:rPr>
              <w:t>ment</w:t>
            </w:r>
            <w:r w:rsidR="00CF74B0" w:rsidRPr="00A54833">
              <w:rPr>
                <w:rFonts w:ascii="Century Gothic" w:hAnsi="Century Gothic" w:cs="Arial"/>
                <w:sz w:val="22"/>
                <w:szCs w:val="22"/>
              </w:rPr>
              <w:t xml:space="preserve"> of Teaching Assistants and specialist staff</w:t>
            </w:r>
          </w:p>
          <w:p w14:paraId="707FD47F" w14:textId="615E14F1" w:rsidR="00D54608" w:rsidRPr="00270A02" w:rsidRDefault="00D54608" w:rsidP="00D54608">
            <w:pPr>
              <w:pStyle w:val="ListParagraph"/>
              <w:jc w:val="both"/>
              <w:rPr>
                <w:rFonts w:ascii="Century Gothic" w:hAnsi="Century Gothic" w:cs="Arial"/>
                <w:sz w:val="22"/>
                <w:szCs w:val="22"/>
              </w:rPr>
            </w:pPr>
          </w:p>
        </w:tc>
      </w:tr>
    </w:tbl>
    <w:p w14:paraId="2DC28E30" w14:textId="77777777" w:rsidR="001727E3" w:rsidRDefault="001727E3">
      <w:r>
        <w:lastRenderedPageBreak/>
        <w:br w:type="page"/>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910"/>
      </w:tblGrid>
      <w:tr w:rsidR="006D1139" w:rsidRPr="000C399A" w14:paraId="795D7D39" w14:textId="77777777" w:rsidTr="00C27EC6">
        <w:tc>
          <w:tcPr>
            <w:tcW w:w="10910" w:type="dxa"/>
            <w:shd w:val="clear" w:color="auto" w:fill="D9D9D9"/>
          </w:tcPr>
          <w:p w14:paraId="1A02D2CB" w14:textId="318A9D55" w:rsidR="006D1139" w:rsidRPr="00CF5672" w:rsidRDefault="00CF5672" w:rsidP="003B77EF">
            <w:pPr>
              <w:spacing w:after="0" w:line="240" w:lineRule="auto"/>
              <w:jc w:val="both"/>
              <w:rPr>
                <w:rFonts w:ascii="Century Gothic" w:hAnsi="Century Gothic" w:cs="Arial"/>
              </w:rPr>
            </w:pPr>
            <w:r w:rsidRPr="00CF5672">
              <w:rPr>
                <w:rFonts w:ascii="Century Gothic" w:hAnsi="Century Gothic" w:cstheme="minorHAnsi"/>
                <w:b/>
                <w:bCs/>
              </w:rPr>
              <w:lastRenderedPageBreak/>
              <w:t xml:space="preserve">Other Considerations – </w:t>
            </w:r>
            <w:r w:rsidRPr="00CF5672">
              <w:rPr>
                <w:rFonts w:ascii="Century Gothic" w:hAnsi="Century Gothic" w:cstheme="minorHAnsi"/>
              </w:rPr>
              <w:t>have other options been considered. Which other services need to be aware – consider reputation, financial, legal implications</w:t>
            </w:r>
          </w:p>
        </w:tc>
      </w:tr>
      <w:tr w:rsidR="003B77EF" w:rsidRPr="000F0768" w14:paraId="39B57D71" w14:textId="77777777" w:rsidTr="00C27EC6">
        <w:tc>
          <w:tcPr>
            <w:tcW w:w="10910" w:type="dxa"/>
          </w:tcPr>
          <w:p w14:paraId="644B69DE" w14:textId="3A9E5412" w:rsidR="00270A02" w:rsidRPr="00270A02" w:rsidRDefault="00B52035" w:rsidP="00270A02">
            <w:pPr>
              <w:spacing w:after="0"/>
              <w:jc w:val="both"/>
              <w:rPr>
                <w:rFonts w:ascii="Century Gothic" w:hAnsi="Century Gothic" w:cs="Arial"/>
              </w:rPr>
            </w:pPr>
            <w:r>
              <w:br w:type="page"/>
            </w:r>
            <w:r w:rsidR="00270A02" w:rsidRPr="00270A02">
              <w:rPr>
                <w:rFonts w:ascii="Century Gothic" w:hAnsi="Century Gothic" w:cs="Arial"/>
              </w:rPr>
              <w:t xml:space="preserve">Before progressing to a proposal involving staffing reductions, the school undertook a thorough review of all feasible </w:t>
            </w:r>
            <w:r w:rsidR="00270A02">
              <w:rPr>
                <w:rFonts w:ascii="Century Gothic" w:hAnsi="Century Gothic" w:cs="Arial"/>
              </w:rPr>
              <w:t xml:space="preserve">options </w:t>
            </w:r>
            <w:r w:rsidR="00270A02" w:rsidRPr="00270A02">
              <w:rPr>
                <w:rFonts w:ascii="Century Gothic" w:hAnsi="Century Gothic" w:cs="Arial"/>
              </w:rPr>
              <w:t xml:space="preserve">to identify measures that could </w:t>
            </w:r>
            <w:r w:rsidR="00270A02">
              <w:rPr>
                <w:rFonts w:ascii="Century Gothic" w:hAnsi="Century Gothic" w:cs="Arial"/>
              </w:rPr>
              <w:t xml:space="preserve">further </w:t>
            </w:r>
            <w:r w:rsidR="00270A02" w:rsidRPr="00270A02">
              <w:rPr>
                <w:rFonts w:ascii="Century Gothic" w:hAnsi="Century Gothic" w:cs="Arial"/>
              </w:rPr>
              <w:t>reduce expenditure, increase income, or reorganise provision in a way that would preserve high</w:t>
            </w:r>
            <w:r w:rsidR="00270A02" w:rsidRPr="00270A02">
              <w:rPr>
                <w:rFonts w:ascii="Century Gothic" w:hAnsi="Century Gothic" w:cs="Arial"/>
              </w:rPr>
              <w:noBreakHyphen/>
              <w:t>quality education, safeguard statutory duties, and maintain safe staffing levels. The following options were considered in detail.</w:t>
            </w:r>
          </w:p>
          <w:p w14:paraId="3DBBC1A7" w14:textId="7F42E5A1" w:rsidR="00CF5672" w:rsidRPr="00CF5672" w:rsidRDefault="00CF5672" w:rsidP="00CF5672">
            <w:pPr>
              <w:spacing w:after="0"/>
              <w:jc w:val="both"/>
              <w:rPr>
                <w:rFonts w:ascii="Century Gothic" w:hAnsi="Century Gothic" w:cs="Arial"/>
                <w:b/>
                <w:bCs/>
              </w:rPr>
            </w:pPr>
            <w:r w:rsidRPr="00CF5672">
              <w:rPr>
                <w:rFonts w:ascii="Century Gothic" w:hAnsi="Century Gothic" w:cs="Arial"/>
                <w:b/>
                <w:bCs/>
              </w:rPr>
              <w:t>Reducing Non</w:t>
            </w:r>
            <w:r w:rsidRPr="00CF5672">
              <w:rPr>
                <w:rFonts w:ascii="Century Gothic" w:hAnsi="Century Gothic" w:cs="Arial"/>
                <w:b/>
                <w:bCs/>
              </w:rPr>
              <w:noBreakHyphen/>
              <w:t>Staff Expenditure</w:t>
            </w:r>
          </w:p>
          <w:p w14:paraId="6700EA8C" w14:textId="39340F72" w:rsidR="00CF5672" w:rsidRPr="00CF5672" w:rsidRDefault="00CF5672" w:rsidP="00CF5672">
            <w:pPr>
              <w:spacing w:after="0"/>
              <w:jc w:val="both"/>
              <w:rPr>
                <w:rFonts w:ascii="Century Gothic" w:hAnsi="Century Gothic" w:cs="Arial"/>
              </w:rPr>
            </w:pPr>
            <w:r w:rsidRPr="00CF5672">
              <w:rPr>
                <w:rFonts w:ascii="Century Gothic" w:hAnsi="Century Gothic" w:cs="Arial"/>
              </w:rPr>
              <w:t>The school systematically review</w:t>
            </w:r>
            <w:r w:rsidR="00270A02">
              <w:rPr>
                <w:rFonts w:ascii="Century Gothic" w:hAnsi="Century Gothic" w:cs="Arial"/>
              </w:rPr>
              <w:t>s</w:t>
            </w:r>
            <w:r w:rsidRPr="00CF5672">
              <w:rPr>
                <w:rFonts w:ascii="Century Gothic" w:hAnsi="Century Gothic" w:cs="Arial"/>
              </w:rPr>
              <w:t xml:space="preserve"> non</w:t>
            </w:r>
            <w:r w:rsidRPr="00CF5672">
              <w:rPr>
                <w:rFonts w:ascii="Century Gothic" w:hAnsi="Century Gothic" w:cs="Arial"/>
              </w:rPr>
              <w:noBreakHyphen/>
              <w:t>staffing budgets. Actions include:</w:t>
            </w:r>
          </w:p>
          <w:p w14:paraId="2932F69F" w14:textId="77777777" w:rsidR="00CF5672" w:rsidRPr="00CF5672" w:rsidRDefault="00CF5672" w:rsidP="00147BF3">
            <w:pPr>
              <w:numPr>
                <w:ilvl w:val="0"/>
                <w:numId w:val="3"/>
              </w:numPr>
              <w:spacing w:after="0"/>
              <w:jc w:val="both"/>
              <w:rPr>
                <w:rFonts w:ascii="Century Gothic" w:hAnsi="Century Gothic" w:cs="Arial"/>
              </w:rPr>
            </w:pPr>
            <w:r w:rsidRPr="00CF5672">
              <w:rPr>
                <w:rFonts w:ascii="Century Gothic" w:hAnsi="Century Gothic" w:cs="Arial"/>
              </w:rPr>
              <w:t>Renegotiating or re</w:t>
            </w:r>
            <w:r w:rsidRPr="00CF5672">
              <w:rPr>
                <w:rFonts w:ascii="Century Gothic" w:hAnsi="Century Gothic" w:cs="Arial"/>
              </w:rPr>
              <w:noBreakHyphen/>
              <w:t>tendering service level agreements (cleaning, catering, ICT support) to secure efficiencies.</w:t>
            </w:r>
          </w:p>
          <w:p w14:paraId="232BEB9C" w14:textId="114ADB56" w:rsidR="00CF5672" w:rsidRPr="00CF5672" w:rsidRDefault="00CF5672" w:rsidP="00147BF3">
            <w:pPr>
              <w:numPr>
                <w:ilvl w:val="0"/>
                <w:numId w:val="3"/>
              </w:numPr>
              <w:spacing w:after="0"/>
              <w:jc w:val="both"/>
              <w:rPr>
                <w:rFonts w:ascii="Century Gothic" w:hAnsi="Century Gothic" w:cs="Arial"/>
              </w:rPr>
            </w:pPr>
            <w:r w:rsidRPr="00CF5672">
              <w:rPr>
                <w:rFonts w:ascii="Century Gothic" w:hAnsi="Century Gothic" w:cs="Arial"/>
              </w:rPr>
              <w:t>Reducing non-essential expenditure such as subscriptions and discretionary curriculum spend.</w:t>
            </w:r>
          </w:p>
          <w:p w14:paraId="326DBB7A" w14:textId="3D2A9A5F" w:rsidR="00CF5672" w:rsidRPr="00CF5672" w:rsidRDefault="00CF5672" w:rsidP="00CF5672">
            <w:pPr>
              <w:spacing w:after="0"/>
              <w:jc w:val="both"/>
              <w:rPr>
                <w:rFonts w:ascii="Century Gothic" w:hAnsi="Century Gothic" w:cs="Arial"/>
              </w:rPr>
            </w:pPr>
            <w:r w:rsidRPr="00CF5672">
              <w:rPr>
                <w:rFonts w:ascii="Century Gothic" w:hAnsi="Century Gothic" w:cs="Arial"/>
                <w:b/>
                <w:bCs/>
              </w:rPr>
              <w:t>Outcome:</w:t>
            </w:r>
            <w:r w:rsidRPr="00CF5672">
              <w:rPr>
                <w:rFonts w:ascii="Century Gothic" w:hAnsi="Century Gothic" w:cs="Arial"/>
              </w:rPr>
              <w:br/>
              <w:t>Savings have been insufficient to meet the scale of the financial shortfall and could not sustainably address the ongoing budget pressure.</w:t>
            </w:r>
          </w:p>
          <w:p w14:paraId="30961A4C" w14:textId="45FA9ACC" w:rsidR="00CF5672" w:rsidRPr="000E2E2E" w:rsidRDefault="00CF5672" w:rsidP="00CF5672">
            <w:pPr>
              <w:spacing w:after="0"/>
              <w:jc w:val="both"/>
              <w:rPr>
                <w:rFonts w:ascii="Century Gothic" w:hAnsi="Century Gothic" w:cs="Arial"/>
                <w:sz w:val="12"/>
                <w:szCs w:val="12"/>
              </w:rPr>
            </w:pPr>
          </w:p>
          <w:p w14:paraId="31ED82DD" w14:textId="2ED4B0F9" w:rsidR="00CF5672" w:rsidRPr="00CF5672" w:rsidRDefault="00CF5672" w:rsidP="00CF5672">
            <w:pPr>
              <w:spacing w:after="0"/>
              <w:jc w:val="both"/>
              <w:rPr>
                <w:rFonts w:ascii="Century Gothic" w:hAnsi="Century Gothic" w:cs="Arial"/>
                <w:b/>
                <w:bCs/>
              </w:rPr>
            </w:pPr>
            <w:r w:rsidRPr="00CF5672">
              <w:rPr>
                <w:rFonts w:ascii="Century Gothic" w:hAnsi="Century Gothic" w:cs="Arial"/>
                <w:b/>
                <w:bCs/>
              </w:rPr>
              <w:t>Reprofiling or Utilising Reserves</w:t>
            </w:r>
          </w:p>
          <w:p w14:paraId="7FC23185" w14:textId="3F4A1D5D" w:rsidR="00CF5672" w:rsidRPr="00CF5672" w:rsidRDefault="00CF5672" w:rsidP="00CF5672">
            <w:pPr>
              <w:spacing w:after="0"/>
              <w:jc w:val="both"/>
              <w:rPr>
                <w:rFonts w:ascii="Century Gothic" w:hAnsi="Century Gothic" w:cs="Arial"/>
              </w:rPr>
            </w:pPr>
            <w:r w:rsidRPr="00CF5672">
              <w:rPr>
                <w:rFonts w:ascii="Century Gothic" w:hAnsi="Century Gothic" w:cs="Arial"/>
              </w:rPr>
              <w:t xml:space="preserve">The school </w:t>
            </w:r>
            <w:r>
              <w:rPr>
                <w:rFonts w:ascii="Century Gothic" w:hAnsi="Century Gothic" w:cs="Arial"/>
              </w:rPr>
              <w:t xml:space="preserve">have </w:t>
            </w:r>
            <w:r w:rsidRPr="00CF5672">
              <w:rPr>
                <w:rFonts w:ascii="Century Gothic" w:hAnsi="Century Gothic" w:cs="Arial"/>
              </w:rPr>
              <w:t>reviewed available reserves and considered the extent to which they could be used to delay or offset staffing costs.</w:t>
            </w:r>
          </w:p>
          <w:p w14:paraId="433EB3EF" w14:textId="482F2C2A" w:rsidR="00B418E7" w:rsidRDefault="00CF5672" w:rsidP="00B418E7">
            <w:pPr>
              <w:spacing w:after="0"/>
              <w:jc w:val="both"/>
              <w:rPr>
                <w:rFonts w:ascii="Century Gothic" w:hAnsi="Century Gothic" w:cs="Arial"/>
              </w:rPr>
            </w:pPr>
            <w:r w:rsidRPr="00CF5672">
              <w:rPr>
                <w:rFonts w:ascii="Century Gothic" w:hAnsi="Century Gothic" w:cs="Arial"/>
                <w:b/>
                <w:bCs/>
              </w:rPr>
              <w:t>Outcome:</w:t>
            </w:r>
            <w:r w:rsidRPr="00CF5672">
              <w:rPr>
                <w:rFonts w:ascii="Century Gothic" w:hAnsi="Century Gothic" w:cs="Arial"/>
              </w:rPr>
              <w:br/>
              <w:t xml:space="preserve">Reserves </w:t>
            </w:r>
            <w:r>
              <w:rPr>
                <w:rFonts w:ascii="Century Gothic" w:hAnsi="Century Gothic" w:cs="Arial"/>
              </w:rPr>
              <w:t>are</w:t>
            </w:r>
            <w:r w:rsidRPr="00CF5672">
              <w:rPr>
                <w:rFonts w:ascii="Century Gothic" w:hAnsi="Century Gothic" w:cs="Arial"/>
              </w:rPr>
              <w:t xml:space="preserve"> required to maintain an appropriate level of financial resilience</w:t>
            </w:r>
            <w:r>
              <w:rPr>
                <w:rFonts w:ascii="Century Gothic" w:hAnsi="Century Gothic" w:cs="Arial"/>
              </w:rPr>
              <w:t xml:space="preserve"> and u</w:t>
            </w:r>
            <w:r w:rsidRPr="00CF5672">
              <w:rPr>
                <w:rFonts w:ascii="Century Gothic" w:hAnsi="Century Gothic" w:cs="Arial"/>
              </w:rPr>
              <w:t xml:space="preserve">sing them to cover recurring staffing costs </w:t>
            </w:r>
            <w:r w:rsidR="00B418E7">
              <w:rPr>
                <w:rFonts w:ascii="Century Gothic" w:hAnsi="Century Gothic" w:cs="Arial"/>
              </w:rPr>
              <w:t xml:space="preserve">does </w:t>
            </w:r>
            <w:r w:rsidRPr="00CF5672">
              <w:rPr>
                <w:rFonts w:ascii="Century Gothic" w:hAnsi="Century Gothic" w:cs="Arial"/>
              </w:rPr>
              <w:t>not address the long-term deficit</w:t>
            </w:r>
            <w:r w:rsidR="00B418E7">
              <w:rPr>
                <w:rFonts w:ascii="Century Gothic" w:hAnsi="Century Gothic" w:cs="Arial"/>
              </w:rPr>
              <w:t>.</w:t>
            </w:r>
            <w:r w:rsidRPr="00CF5672">
              <w:rPr>
                <w:rFonts w:ascii="Century Gothic" w:hAnsi="Century Gothic" w:cs="Arial"/>
              </w:rPr>
              <w:t xml:space="preserve"> </w:t>
            </w:r>
          </w:p>
          <w:p w14:paraId="64222257" w14:textId="77777777" w:rsidR="00B418E7" w:rsidRPr="000E2E2E" w:rsidRDefault="00B418E7" w:rsidP="00B418E7">
            <w:pPr>
              <w:spacing w:after="0"/>
              <w:jc w:val="both"/>
              <w:rPr>
                <w:rFonts w:ascii="Century Gothic" w:hAnsi="Century Gothic" w:cs="Arial"/>
                <w:b/>
                <w:bCs/>
                <w:sz w:val="12"/>
                <w:szCs w:val="12"/>
              </w:rPr>
            </w:pPr>
          </w:p>
          <w:p w14:paraId="42247458" w14:textId="5649B142" w:rsidR="00CF5672" w:rsidRPr="00CF5672" w:rsidRDefault="00CF5672" w:rsidP="00B418E7">
            <w:pPr>
              <w:spacing w:after="0"/>
              <w:jc w:val="both"/>
              <w:rPr>
                <w:rFonts w:ascii="Century Gothic" w:hAnsi="Century Gothic" w:cs="Arial"/>
              </w:rPr>
            </w:pPr>
            <w:r w:rsidRPr="00CF5672">
              <w:rPr>
                <w:rFonts w:ascii="Century Gothic" w:hAnsi="Century Gothic" w:cs="Arial"/>
                <w:b/>
                <w:bCs/>
              </w:rPr>
              <w:t>Increasing Income</w:t>
            </w:r>
          </w:p>
          <w:p w14:paraId="0B9033A8" w14:textId="724A07D1" w:rsidR="00CF5672" w:rsidRPr="00CF5672" w:rsidRDefault="00CF5672" w:rsidP="00CF5672">
            <w:pPr>
              <w:spacing w:after="0"/>
              <w:jc w:val="both"/>
              <w:rPr>
                <w:rFonts w:ascii="Century Gothic" w:hAnsi="Century Gothic" w:cs="Arial"/>
              </w:rPr>
            </w:pPr>
            <w:r w:rsidRPr="00CF5672">
              <w:rPr>
                <w:rFonts w:ascii="Century Gothic" w:hAnsi="Century Gothic" w:cs="Arial"/>
              </w:rPr>
              <w:t xml:space="preserve">The potential for generating additional income </w:t>
            </w:r>
            <w:r w:rsidR="00B418E7">
              <w:rPr>
                <w:rFonts w:ascii="Century Gothic" w:hAnsi="Century Gothic" w:cs="Arial"/>
              </w:rPr>
              <w:t>has been</w:t>
            </w:r>
            <w:r w:rsidRPr="00CF5672">
              <w:rPr>
                <w:rFonts w:ascii="Century Gothic" w:hAnsi="Century Gothic" w:cs="Arial"/>
              </w:rPr>
              <w:t xml:space="preserve"> examined, including:</w:t>
            </w:r>
          </w:p>
          <w:p w14:paraId="361A65C9" w14:textId="7A7E66C5" w:rsidR="00CF5672" w:rsidRPr="00CF5672" w:rsidRDefault="00B418E7" w:rsidP="00147BF3">
            <w:pPr>
              <w:numPr>
                <w:ilvl w:val="0"/>
                <w:numId w:val="4"/>
              </w:numPr>
              <w:spacing w:after="0"/>
              <w:jc w:val="both"/>
              <w:rPr>
                <w:rFonts w:ascii="Century Gothic" w:hAnsi="Century Gothic" w:cs="Arial"/>
              </w:rPr>
            </w:pPr>
            <w:r>
              <w:rPr>
                <w:rFonts w:ascii="Century Gothic" w:hAnsi="Century Gothic" w:cs="Arial"/>
              </w:rPr>
              <w:t>Additional l</w:t>
            </w:r>
            <w:r w:rsidR="00CF5672" w:rsidRPr="00CF5672">
              <w:rPr>
                <w:rFonts w:ascii="Century Gothic" w:hAnsi="Century Gothic" w:cs="Arial"/>
              </w:rPr>
              <w:t>ettings of school premises.</w:t>
            </w:r>
          </w:p>
          <w:p w14:paraId="2DBF9AE0" w14:textId="77777777" w:rsidR="00CF5672" w:rsidRPr="00CF5672" w:rsidRDefault="00CF5672" w:rsidP="00147BF3">
            <w:pPr>
              <w:numPr>
                <w:ilvl w:val="0"/>
                <w:numId w:val="4"/>
              </w:numPr>
              <w:spacing w:after="0"/>
              <w:jc w:val="both"/>
              <w:rPr>
                <w:rFonts w:ascii="Century Gothic" w:hAnsi="Century Gothic" w:cs="Arial"/>
              </w:rPr>
            </w:pPr>
            <w:r w:rsidRPr="00CF5672">
              <w:rPr>
                <w:rFonts w:ascii="Century Gothic" w:hAnsi="Century Gothic" w:cs="Arial"/>
              </w:rPr>
              <w:t>Expanding wraparound care or nursery provision where demand exists.</w:t>
            </w:r>
          </w:p>
          <w:p w14:paraId="2AA54876" w14:textId="77777777" w:rsidR="00CF5672" w:rsidRPr="00CF5672" w:rsidRDefault="00CF5672" w:rsidP="00147BF3">
            <w:pPr>
              <w:numPr>
                <w:ilvl w:val="0"/>
                <w:numId w:val="4"/>
              </w:numPr>
              <w:spacing w:after="0"/>
              <w:jc w:val="both"/>
              <w:rPr>
                <w:rFonts w:ascii="Century Gothic" w:hAnsi="Century Gothic" w:cs="Arial"/>
              </w:rPr>
            </w:pPr>
            <w:r w:rsidRPr="00CF5672">
              <w:rPr>
                <w:rFonts w:ascii="Century Gothic" w:hAnsi="Century Gothic" w:cs="Arial"/>
              </w:rPr>
              <w:t>Targeting grant opportunities or partnerships with community organisations.</w:t>
            </w:r>
          </w:p>
          <w:p w14:paraId="21D99C7A" w14:textId="6C8FC69A" w:rsidR="00CF5672" w:rsidRPr="00CF5672" w:rsidRDefault="00CF5672" w:rsidP="00CF5672">
            <w:pPr>
              <w:spacing w:after="0"/>
              <w:jc w:val="both"/>
              <w:rPr>
                <w:rFonts w:ascii="Century Gothic" w:hAnsi="Century Gothic" w:cs="Arial"/>
              </w:rPr>
            </w:pPr>
            <w:r w:rsidRPr="00CF5672">
              <w:rPr>
                <w:rFonts w:ascii="Century Gothic" w:hAnsi="Century Gothic" w:cs="Arial"/>
                <w:b/>
                <w:bCs/>
              </w:rPr>
              <w:t>Outcome:</w:t>
            </w:r>
            <w:r w:rsidRPr="00CF5672">
              <w:rPr>
                <w:rFonts w:ascii="Century Gothic" w:hAnsi="Century Gothic" w:cs="Arial"/>
              </w:rPr>
              <w:br/>
            </w:r>
            <w:r w:rsidR="00B418E7">
              <w:rPr>
                <w:rFonts w:ascii="Century Gothic" w:hAnsi="Century Gothic" w:cs="Arial"/>
              </w:rPr>
              <w:t xml:space="preserve">Income generation </w:t>
            </w:r>
            <w:r w:rsidR="007E5527">
              <w:rPr>
                <w:rFonts w:ascii="Century Gothic" w:hAnsi="Century Gothic" w:cs="Arial"/>
              </w:rPr>
              <w:t>has been</w:t>
            </w:r>
            <w:r w:rsidR="00B418E7">
              <w:rPr>
                <w:rFonts w:ascii="Century Gothic" w:hAnsi="Century Gothic" w:cs="Arial"/>
              </w:rPr>
              <w:t xml:space="preserve"> </w:t>
            </w:r>
            <w:r w:rsidRPr="00CF5672">
              <w:rPr>
                <w:rFonts w:ascii="Century Gothic" w:hAnsi="Century Gothic" w:cs="Arial"/>
              </w:rPr>
              <w:t xml:space="preserve">insufficient to bridge the required savings and </w:t>
            </w:r>
            <w:r w:rsidR="007E5527">
              <w:rPr>
                <w:rFonts w:ascii="Century Gothic" w:hAnsi="Century Gothic" w:cs="Arial"/>
              </w:rPr>
              <w:t>do</w:t>
            </w:r>
            <w:r w:rsidRPr="00CF5672">
              <w:rPr>
                <w:rFonts w:ascii="Century Gothic" w:hAnsi="Century Gothic" w:cs="Arial"/>
              </w:rPr>
              <w:t xml:space="preserve"> not provide certainty or stability for future years.</w:t>
            </w:r>
          </w:p>
          <w:p w14:paraId="3454C458" w14:textId="618A0CBF" w:rsidR="00CF5672" w:rsidRPr="000E2E2E" w:rsidRDefault="00CF5672" w:rsidP="00CF5672">
            <w:pPr>
              <w:spacing w:after="0"/>
              <w:jc w:val="both"/>
              <w:rPr>
                <w:rFonts w:ascii="Century Gothic" w:hAnsi="Century Gothic" w:cs="Arial"/>
                <w:sz w:val="12"/>
                <w:szCs w:val="12"/>
              </w:rPr>
            </w:pPr>
          </w:p>
          <w:p w14:paraId="32FD3D82" w14:textId="089A1F75" w:rsidR="00CF5672" w:rsidRPr="00CF5672" w:rsidRDefault="00CF5672" w:rsidP="00B418E7">
            <w:pPr>
              <w:spacing w:after="0"/>
              <w:jc w:val="both"/>
              <w:rPr>
                <w:rFonts w:ascii="Century Gothic" w:hAnsi="Century Gothic" w:cs="Arial"/>
                <w:b/>
                <w:bCs/>
              </w:rPr>
            </w:pPr>
            <w:r w:rsidRPr="00CF5672">
              <w:rPr>
                <w:rFonts w:ascii="Century Gothic" w:hAnsi="Century Gothic" w:cs="Arial"/>
                <w:b/>
                <w:bCs/>
              </w:rPr>
              <w:t>Recruitment Controls and Vacancy Management</w:t>
            </w:r>
          </w:p>
          <w:p w14:paraId="382D8064" w14:textId="1C78A619" w:rsidR="00CF5672" w:rsidRPr="00CF5672" w:rsidRDefault="00CF5672" w:rsidP="00CF5672">
            <w:pPr>
              <w:spacing w:after="0"/>
              <w:jc w:val="both"/>
              <w:rPr>
                <w:rFonts w:ascii="Century Gothic" w:hAnsi="Century Gothic" w:cs="Arial"/>
              </w:rPr>
            </w:pPr>
            <w:r w:rsidRPr="00CF5672">
              <w:rPr>
                <w:rFonts w:ascii="Century Gothic" w:hAnsi="Century Gothic" w:cs="Arial"/>
              </w:rPr>
              <w:t xml:space="preserve">The school </w:t>
            </w:r>
            <w:r w:rsidR="00B418E7">
              <w:rPr>
                <w:rFonts w:ascii="Century Gothic" w:hAnsi="Century Gothic" w:cs="Arial"/>
              </w:rPr>
              <w:t xml:space="preserve">have </w:t>
            </w:r>
            <w:r w:rsidRPr="00CF5672">
              <w:rPr>
                <w:rFonts w:ascii="Century Gothic" w:hAnsi="Century Gothic" w:cs="Arial"/>
              </w:rPr>
              <w:t>implemented and reviewed the impact of:</w:t>
            </w:r>
          </w:p>
          <w:p w14:paraId="44A33FD7" w14:textId="77777777" w:rsidR="00CF5672" w:rsidRPr="00CF5672" w:rsidRDefault="00CF5672" w:rsidP="00147BF3">
            <w:pPr>
              <w:numPr>
                <w:ilvl w:val="0"/>
                <w:numId w:val="5"/>
              </w:numPr>
              <w:spacing w:after="0"/>
              <w:jc w:val="both"/>
              <w:rPr>
                <w:rFonts w:ascii="Century Gothic" w:hAnsi="Century Gothic" w:cs="Arial"/>
              </w:rPr>
            </w:pPr>
            <w:r w:rsidRPr="00CF5672">
              <w:rPr>
                <w:rFonts w:ascii="Century Gothic" w:hAnsi="Century Gothic" w:cs="Arial"/>
              </w:rPr>
              <w:t>A general recruitment freeze for non-essential posts.</w:t>
            </w:r>
          </w:p>
          <w:p w14:paraId="45D4E7D5" w14:textId="77777777" w:rsidR="00CF5672" w:rsidRPr="00CF5672" w:rsidRDefault="00CF5672" w:rsidP="00147BF3">
            <w:pPr>
              <w:numPr>
                <w:ilvl w:val="0"/>
                <w:numId w:val="5"/>
              </w:numPr>
              <w:spacing w:after="0"/>
              <w:jc w:val="both"/>
              <w:rPr>
                <w:rFonts w:ascii="Century Gothic" w:hAnsi="Century Gothic" w:cs="Arial"/>
              </w:rPr>
            </w:pPr>
            <w:r w:rsidRPr="00CF5672">
              <w:rPr>
                <w:rFonts w:ascii="Century Gothic" w:hAnsi="Century Gothic" w:cs="Arial"/>
              </w:rPr>
              <w:t>Not renewing temporary or fixed-term contracts where lawful and appropriate.</w:t>
            </w:r>
          </w:p>
          <w:p w14:paraId="13CEB039" w14:textId="7C8A9850" w:rsidR="00CF5672" w:rsidRPr="00CF5672" w:rsidRDefault="00B418E7" w:rsidP="00147BF3">
            <w:pPr>
              <w:numPr>
                <w:ilvl w:val="0"/>
                <w:numId w:val="5"/>
              </w:numPr>
              <w:spacing w:after="0"/>
              <w:jc w:val="both"/>
              <w:rPr>
                <w:rFonts w:ascii="Century Gothic" w:hAnsi="Century Gothic" w:cs="Arial"/>
              </w:rPr>
            </w:pPr>
            <w:r>
              <w:rPr>
                <w:rFonts w:ascii="Century Gothic" w:hAnsi="Century Gothic" w:cs="Arial"/>
              </w:rPr>
              <w:t>R</w:t>
            </w:r>
            <w:r w:rsidR="00CF5672" w:rsidRPr="00CF5672">
              <w:rPr>
                <w:rFonts w:ascii="Century Gothic" w:hAnsi="Century Gothic" w:cs="Arial"/>
              </w:rPr>
              <w:t>educing the use of supply cover except where required for safeguarding or operational reasons.</w:t>
            </w:r>
          </w:p>
          <w:p w14:paraId="7B4B2603" w14:textId="6A016080" w:rsidR="00CF5672" w:rsidRPr="00CF5672" w:rsidRDefault="00CF5672" w:rsidP="00CF5672">
            <w:pPr>
              <w:spacing w:after="0"/>
              <w:jc w:val="both"/>
              <w:rPr>
                <w:rFonts w:ascii="Century Gothic" w:hAnsi="Century Gothic" w:cs="Arial"/>
              </w:rPr>
            </w:pPr>
            <w:r w:rsidRPr="00CF5672">
              <w:rPr>
                <w:rFonts w:ascii="Century Gothic" w:hAnsi="Century Gothic" w:cs="Arial"/>
                <w:b/>
                <w:bCs/>
              </w:rPr>
              <w:t>Outcome:</w:t>
            </w:r>
            <w:r w:rsidRPr="00CF5672">
              <w:rPr>
                <w:rFonts w:ascii="Century Gothic" w:hAnsi="Century Gothic" w:cs="Arial"/>
              </w:rPr>
              <w:br/>
              <w:t xml:space="preserve">These measures </w:t>
            </w:r>
            <w:r w:rsidR="00B418E7">
              <w:rPr>
                <w:rFonts w:ascii="Century Gothic" w:hAnsi="Century Gothic" w:cs="Arial"/>
              </w:rPr>
              <w:t>do</w:t>
            </w:r>
            <w:r w:rsidRPr="00CF5672">
              <w:rPr>
                <w:rFonts w:ascii="Century Gothic" w:hAnsi="Century Gothic" w:cs="Arial"/>
              </w:rPr>
              <w:t xml:space="preserve"> not deliver the level of recurring savings required to balance the budget.</w:t>
            </w:r>
          </w:p>
          <w:p w14:paraId="28A813CD" w14:textId="77777777" w:rsidR="00B418E7" w:rsidRPr="000E2E2E" w:rsidRDefault="00B418E7" w:rsidP="00B418E7">
            <w:pPr>
              <w:spacing w:after="0"/>
              <w:jc w:val="both"/>
              <w:rPr>
                <w:rFonts w:ascii="Century Gothic" w:hAnsi="Century Gothic" w:cs="Arial"/>
                <w:b/>
                <w:bCs/>
                <w:sz w:val="12"/>
                <w:szCs w:val="12"/>
              </w:rPr>
            </w:pPr>
          </w:p>
          <w:p w14:paraId="21FE66BB" w14:textId="744A9DEC" w:rsidR="00CF5672" w:rsidRPr="00CF5672" w:rsidRDefault="00CF5672" w:rsidP="00B418E7">
            <w:pPr>
              <w:spacing w:after="0"/>
              <w:jc w:val="both"/>
              <w:rPr>
                <w:rFonts w:ascii="Century Gothic" w:hAnsi="Century Gothic" w:cs="Arial"/>
                <w:b/>
                <w:bCs/>
              </w:rPr>
            </w:pPr>
            <w:r w:rsidRPr="00CF5672">
              <w:rPr>
                <w:rFonts w:ascii="Century Gothic" w:hAnsi="Century Gothic" w:cs="Arial"/>
                <w:b/>
                <w:bCs/>
              </w:rPr>
              <w:t>Reviewing Leadership</w:t>
            </w:r>
            <w:r w:rsidR="00270A02">
              <w:rPr>
                <w:rFonts w:ascii="Century Gothic" w:hAnsi="Century Gothic" w:cs="Arial"/>
                <w:b/>
                <w:bCs/>
              </w:rPr>
              <w:t xml:space="preserve">, Teaching </w:t>
            </w:r>
            <w:r w:rsidR="00B418E7">
              <w:rPr>
                <w:rFonts w:ascii="Century Gothic" w:hAnsi="Century Gothic" w:cs="Arial"/>
                <w:b/>
                <w:bCs/>
              </w:rPr>
              <w:t xml:space="preserve">and </w:t>
            </w:r>
            <w:r w:rsidRPr="00CF5672">
              <w:rPr>
                <w:rFonts w:ascii="Century Gothic" w:hAnsi="Century Gothic" w:cs="Arial"/>
                <w:b/>
                <w:bCs/>
              </w:rPr>
              <w:t>Administrative Structures</w:t>
            </w:r>
          </w:p>
          <w:p w14:paraId="37B7D93E" w14:textId="77777777" w:rsidR="00CF5672" w:rsidRPr="00CF5672" w:rsidRDefault="00CF5672" w:rsidP="00CF5672">
            <w:pPr>
              <w:spacing w:after="0"/>
              <w:jc w:val="both"/>
              <w:rPr>
                <w:rFonts w:ascii="Century Gothic" w:hAnsi="Century Gothic" w:cs="Arial"/>
              </w:rPr>
            </w:pPr>
            <w:r w:rsidRPr="00CF5672">
              <w:rPr>
                <w:rFonts w:ascii="Century Gothic" w:hAnsi="Century Gothic" w:cs="Arial"/>
              </w:rPr>
              <w:t>Consideration was given to:</w:t>
            </w:r>
          </w:p>
          <w:p w14:paraId="2315FA0A" w14:textId="77777777" w:rsidR="00CF5672" w:rsidRPr="00CF5672" w:rsidRDefault="00CF5672" w:rsidP="00147BF3">
            <w:pPr>
              <w:numPr>
                <w:ilvl w:val="0"/>
                <w:numId w:val="6"/>
              </w:numPr>
              <w:spacing w:after="0"/>
              <w:jc w:val="both"/>
              <w:rPr>
                <w:rFonts w:ascii="Century Gothic" w:hAnsi="Century Gothic" w:cs="Arial"/>
              </w:rPr>
            </w:pPr>
            <w:r w:rsidRPr="00CF5672">
              <w:rPr>
                <w:rFonts w:ascii="Century Gothic" w:hAnsi="Century Gothic" w:cs="Arial"/>
              </w:rPr>
              <w:t>Combining leadership responsibilities.</w:t>
            </w:r>
          </w:p>
          <w:p w14:paraId="1D26154C" w14:textId="77777777" w:rsidR="00CF5672" w:rsidRDefault="00CF5672" w:rsidP="00147BF3">
            <w:pPr>
              <w:numPr>
                <w:ilvl w:val="0"/>
                <w:numId w:val="6"/>
              </w:numPr>
              <w:spacing w:after="0"/>
              <w:jc w:val="both"/>
              <w:rPr>
                <w:rFonts w:ascii="Century Gothic" w:hAnsi="Century Gothic" w:cs="Arial"/>
              </w:rPr>
            </w:pPr>
            <w:r w:rsidRPr="00CF5672">
              <w:rPr>
                <w:rFonts w:ascii="Century Gothic" w:hAnsi="Century Gothic" w:cs="Arial"/>
              </w:rPr>
              <w:t>Streamlining administrative roles.</w:t>
            </w:r>
          </w:p>
          <w:p w14:paraId="3E827FA4" w14:textId="365BC06E" w:rsidR="00270A02" w:rsidRPr="00270A02" w:rsidRDefault="00270A02" w:rsidP="00147BF3">
            <w:pPr>
              <w:numPr>
                <w:ilvl w:val="0"/>
                <w:numId w:val="6"/>
              </w:numPr>
              <w:spacing w:after="0"/>
              <w:jc w:val="both"/>
              <w:rPr>
                <w:rFonts w:ascii="Century Gothic" w:hAnsi="Century Gothic" w:cs="Arial"/>
              </w:rPr>
            </w:pPr>
            <w:r w:rsidRPr="00270A02">
              <w:rPr>
                <w:rFonts w:ascii="Century Gothic" w:hAnsi="Century Gothic" w:cs="Arial"/>
              </w:rPr>
              <w:t>Reductions to teaching staff deployment.</w:t>
            </w:r>
          </w:p>
          <w:p w14:paraId="67FED21E" w14:textId="77777777" w:rsidR="00270A02" w:rsidRPr="00270A02" w:rsidRDefault="00270A02" w:rsidP="00270A02">
            <w:pPr>
              <w:spacing w:after="0"/>
              <w:jc w:val="both"/>
              <w:rPr>
                <w:rFonts w:ascii="Century Gothic" w:hAnsi="Century Gothic" w:cs="Arial"/>
              </w:rPr>
            </w:pPr>
            <w:r w:rsidRPr="00270A02">
              <w:rPr>
                <w:rFonts w:ascii="Century Gothic" w:hAnsi="Century Gothic" w:cs="Arial"/>
                <w:b/>
                <w:bCs/>
              </w:rPr>
              <w:t>Outcome:</w:t>
            </w:r>
            <w:r w:rsidRPr="00270A02">
              <w:rPr>
                <w:rFonts w:ascii="Century Gothic" w:hAnsi="Century Gothic" w:cs="Arial"/>
                <w:b/>
                <w:bCs/>
              </w:rPr>
              <w:br/>
            </w:r>
            <w:r w:rsidRPr="00270A02">
              <w:rPr>
                <w:rFonts w:ascii="Century Gothic" w:hAnsi="Century Gothic" w:cs="Arial"/>
              </w:rPr>
              <w:t xml:space="preserve">The current structure is required to ensure statutory compliance, safeguarding oversight, and effective running of the school. The school also reviewed the feasibility of reducing teaching roles; however, teaching capacity is already matched closely to statutory pupil–teacher ratios, the needs of pupils in EYFS and KS1, and the delivery of a broad and balanced curriculum. Any further reduction in teaching posts would compromise curriculum coverage, increase class sizes beyond acceptable limits, and </w:t>
            </w:r>
            <w:r w:rsidRPr="00270A02">
              <w:rPr>
                <w:rFonts w:ascii="Century Gothic" w:hAnsi="Century Gothic" w:cs="Arial"/>
              </w:rPr>
              <w:lastRenderedPageBreak/>
              <w:t>significantly weaken the quality of education and targeted support for early learners. Further reductions in these areas would adversely affect operational capacity.</w:t>
            </w:r>
          </w:p>
          <w:p w14:paraId="1C458F65" w14:textId="77777777" w:rsidR="000E2E2E" w:rsidRDefault="000E2E2E" w:rsidP="00B418E7">
            <w:pPr>
              <w:spacing w:after="0"/>
              <w:jc w:val="both"/>
              <w:rPr>
                <w:rFonts w:ascii="Century Gothic" w:hAnsi="Century Gothic" w:cs="Arial"/>
                <w:b/>
                <w:bCs/>
              </w:rPr>
            </w:pPr>
          </w:p>
          <w:p w14:paraId="0B5460DB" w14:textId="11C70CDF" w:rsidR="00CF5672" w:rsidRPr="00CF5672" w:rsidRDefault="00CF5672" w:rsidP="00B418E7">
            <w:pPr>
              <w:spacing w:after="0"/>
              <w:jc w:val="both"/>
              <w:rPr>
                <w:rFonts w:ascii="Century Gothic" w:hAnsi="Century Gothic" w:cs="Arial"/>
                <w:b/>
                <w:bCs/>
              </w:rPr>
            </w:pPr>
            <w:r w:rsidRPr="00CF5672">
              <w:rPr>
                <w:rFonts w:ascii="Century Gothic" w:hAnsi="Century Gothic" w:cs="Arial"/>
                <w:b/>
                <w:bCs/>
              </w:rPr>
              <w:t>Operational Efficiencies</w:t>
            </w:r>
          </w:p>
          <w:p w14:paraId="3F145872" w14:textId="48F3DF74" w:rsidR="00CF5672" w:rsidRPr="00CF5672" w:rsidRDefault="00CF5672" w:rsidP="00CF5672">
            <w:pPr>
              <w:spacing w:after="0"/>
              <w:jc w:val="both"/>
              <w:rPr>
                <w:rFonts w:ascii="Century Gothic" w:hAnsi="Century Gothic" w:cs="Arial"/>
              </w:rPr>
            </w:pPr>
            <w:r w:rsidRPr="00CF5672">
              <w:rPr>
                <w:rFonts w:ascii="Century Gothic" w:hAnsi="Century Gothic" w:cs="Arial"/>
              </w:rPr>
              <w:t xml:space="preserve">The school </w:t>
            </w:r>
            <w:r w:rsidR="00B418E7">
              <w:rPr>
                <w:rFonts w:ascii="Century Gothic" w:hAnsi="Century Gothic" w:cs="Arial"/>
              </w:rPr>
              <w:t xml:space="preserve">have </w:t>
            </w:r>
            <w:r w:rsidRPr="00CF5672">
              <w:rPr>
                <w:rFonts w:ascii="Century Gothic" w:hAnsi="Century Gothic" w:cs="Arial"/>
              </w:rPr>
              <w:t>examined options for savings through:</w:t>
            </w:r>
          </w:p>
          <w:p w14:paraId="0A91F1AC" w14:textId="77777777" w:rsidR="00CF5672" w:rsidRPr="00CF5672" w:rsidRDefault="00CF5672" w:rsidP="00147BF3">
            <w:pPr>
              <w:numPr>
                <w:ilvl w:val="0"/>
                <w:numId w:val="7"/>
              </w:numPr>
              <w:spacing w:after="0"/>
              <w:jc w:val="both"/>
              <w:rPr>
                <w:rFonts w:ascii="Century Gothic" w:hAnsi="Century Gothic" w:cs="Arial"/>
              </w:rPr>
            </w:pPr>
            <w:r w:rsidRPr="00CF5672">
              <w:rPr>
                <w:rFonts w:ascii="Century Gothic" w:hAnsi="Century Gothic" w:cs="Arial"/>
              </w:rPr>
              <w:t>Streamlining lunchtime supervision and wraparound provision staffing.</w:t>
            </w:r>
          </w:p>
          <w:p w14:paraId="1BF10850" w14:textId="22B09D11" w:rsidR="00CF5672" w:rsidRPr="00CF5672" w:rsidRDefault="00CF5672" w:rsidP="00147BF3">
            <w:pPr>
              <w:numPr>
                <w:ilvl w:val="0"/>
                <w:numId w:val="7"/>
              </w:numPr>
              <w:spacing w:after="0"/>
              <w:jc w:val="both"/>
              <w:rPr>
                <w:rFonts w:ascii="Century Gothic" w:hAnsi="Century Gothic" w:cs="Arial"/>
              </w:rPr>
            </w:pPr>
            <w:r w:rsidRPr="00CF5672">
              <w:rPr>
                <w:rFonts w:ascii="Century Gothic" w:hAnsi="Century Gothic" w:cs="Arial"/>
              </w:rPr>
              <w:t>Reviewing cleaning hours</w:t>
            </w:r>
            <w:r w:rsidR="00B418E7">
              <w:rPr>
                <w:rFonts w:ascii="Century Gothic" w:hAnsi="Century Gothic" w:cs="Arial"/>
              </w:rPr>
              <w:t xml:space="preserve"> </w:t>
            </w:r>
            <w:r w:rsidRPr="00CF5672">
              <w:rPr>
                <w:rFonts w:ascii="Century Gothic" w:hAnsi="Century Gothic" w:cs="Arial"/>
              </w:rPr>
              <w:t>and administrative processes for potential savings.</w:t>
            </w:r>
          </w:p>
          <w:p w14:paraId="76E56EFD" w14:textId="20FDD77A" w:rsidR="007E5527" w:rsidRPr="007E5527" w:rsidRDefault="00CF5672" w:rsidP="007E5527">
            <w:pPr>
              <w:spacing w:after="0"/>
              <w:jc w:val="both"/>
              <w:rPr>
                <w:rFonts w:ascii="Century Gothic" w:hAnsi="Century Gothic" w:cs="Arial"/>
              </w:rPr>
            </w:pPr>
            <w:r w:rsidRPr="00CF5672">
              <w:rPr>
                <w:rFonts w:ascii="Century Gothic" w:hAnsi="Century Gothic" w:cs="Arial"/>
                <w:b/>
                <w:bCs/>
              </w:rPr>
              <w:t>Outcome:</w:t>
            </w:r>
            <w:r w:rsidRPr="00CF5672">
              <w:rPr>
                <w:rFonts w:ascii="Century Gothic" w:hAnsi="Century Gothic" w:cs="Arial"/>
              </w:rPr>
              <w:br/>
            </w:r>
            <w:r w:rsidR="00B418E7">
              <w:rPr>
                <w:rFonts w:ascii="Century Gothic" w:hAnsi="Century Gothic" w:cs="Arial"/>
              </w:rPr>
              <w:t>The current</w:t>
            </w:r>
            <w:r w:rsidR="00B418E7" w:rsidRPr="00CF5672">
              <w:rPr>
                <w:rFonts w:ascii="Century Gothic" w:hAnsi="Century Gothic" w:cs="Arial"/>
              </w:rPr>
              <w:t xml:space="preserve"> </w:t>
            </w:r>
            <w:r w:rsidR="00B418E7">
              <w:rPr>
                <w:rFonts w:ascii="Century Gothic" w:hAnsi="Century Gothic" w:cs="Arial"/>
              </w:rPr>
              <w:t>operational structure</w:t>
            </w:r>
            <w:r w:rsidR="00B418E7" w:rsidRPr="00CF5672">
              <w:rPr>
                <w:rFonts w:ascii="Century Gothic" w:hAnsi="Century Gothic" w:cs="Arial"/>
              </w:rPr>
              <w:t xml:space="preserve"> is required to ensure statutory compliance, safeguarding oversight, and effective running of the school.</w:t>
            </w:r>
            <w:r w:rsidR="007E5527">
              <w:rPr>
                <w:rFonts w:ascii="Century Gothic" w:hAnsi="Century Gothic" w:cs="Arial"/>
              </w:rPr>
              <w:t xml:space="preserve"> T</w:t>
            </w:r>
            <w:r w:rsidR="007E5527" w:rsidRPr="007E5527">
              <w:rPr>
                <w:rFonts w:ascii="Century Gothic" w:hAnsi="Century Gothic" w:cs="Arial"/>
              </w:rPr>
              <w:t xml:space="preserve">he needs and age of pupils in </w:t>
            </w:r>
            <w:r w:rsidR="007E5527">
              <w:rPr>
                <w:rFonts w:ascii="Century Gothic" w:hAnsi="Century Gothic" w:cs="Arial"/>
              </w:rPr>
              <w:t xml:space="preserve">our infant and nursery school </w:t>
            </w:r>
            <w:r w:rsidR="007E5527" w:rsidRPr="007E5527">
              <w:rPr>
                <w:rFonts w:ascii="Century Gothic" w:hAnsi="Century Gothic" w:cs="Arial"/>
              </w:rPr>
              <w:t>mean that high levels of supervision, care and hands</w:t>
            </w:r>
            <w:r w:rsidR="007E5527" w:rsidRPr="007E5527">
              <w:rPr>
                <w:rFonts w:ascii="Century Gothic" w:hAnsi="Century Gothic" w:cs="Arial"/>
              </w:rPr>
              <w:noBreakHyphen/>
              <w:t xml:space="preserve">on support are essential, and any further reductions would compromise safety, wellbeing and the quality of </w:t>
            </w:r>
            <w:r w:rsidR="007E5527">
              <w:rPr>
                <w:rFonts w:ascii="Century Gothic" w:hAnsi="Century Gothic" w:cs="Arial"/>
              </w:rPr>
              <w:t xml:space="preserve">lunchtime and wraparound </w:t>
            </w:r>
            <w:r w:rsidR="007E5527" w:rsidRPr="007E5527">
              <w:rPr>
                <w:rFonts w:ascii="Century Gothic" w:hAnsi="Century Gothic" w:cs="Arial"/>
              </w:rPr>
              <w:t>provision.</w:t>
            </w:r>
          </w:p>
          <w:p w14:paraId="2F72320E" w14:textId="5ADFD22D" w:rsidR="00CF5672" w:rsidRPr="00CF5672" w:rsidRDefault="00CF5672" w:rsidP="00B418E7">
            <w:pPr>
              <w:spacing w:after="0"/>
              <w:jc w:val="both"/>
              <w:rPr>
                <w:rFonts w:ascii="Century Gothic" w:hAnsi="Century Gothic" w:cs="Arial"/>
              </w:rPr>
            </w:pPr>
          </w:p>
          <w:p w14:paraId="55254876" w14:textId="77777777" w:rsidR="00CF5672" w:rsidRPr="00CF5672" w:rsidRDefault="00CF5672" w:rsidP="00B418E7">
            <w:pPr>
              <w:spacing w:after="0"/>
              <w:jc w:val="both"/>
              <w:rPr>
                <w:rFonts w:ascii="Century Gothic" w:hAnsi="Century Gothic" w:cs="Arial"/>
                <w:b/>
                <w:bCs/>
              </w:rPr>
            </w:pPr>
            <w:r w:rsidRPr="00CF5672">
              <w:rPr>
                <w:rFonts w:ascii="Century Gothic" w:hAnsi="Century Gothic" w:cs="Arial"/>
                <w:b/>
                <w:bCs/>
              </w:rPr>
              <w:t>Conclusion</w:t>
            </w:r>
          </w:p>
          <w:p w14:paraId="670BFD6B" w14:textId="11382D63" w:rsidR="009132FA" w:rsidRPr="007E5527" w:rsidRDefault="009132FA" w:rsidP="009132FA">
            <w:pPr>
              <w:spacing w:after="0"/>
              <w:jc w:val="both"/>
              <w:rPr>
                <w:rFonts w:ascii="Century Gothic" w:hAnsi="Century Gothic" w:cs="Arial"/>
              </w:rPr>
            </w:pPr>
            <w:r w:rsidRPr="00743A8E">
              <w:rPr>
                <w:rFonts w:ascii="Century Gothic" w:hAnsi="Century Gothic" w:cs="Arial"/>
              </w:rPr>
              <w:t xml:space="preserve">Through changes made </w:t>
            </w:r>
            <w:r>
              <w:rPr>
                <w:rFonts w:ascii="Century Gothic" w:hAnsi="Century Gothic" w:cs="Arial"/>
              </w:rPr>
              <w:t>in 2026-26</w:t>
            </w:r>
            <w:r w:rsidRPr="00743A8E">
              <w:rPr>
                <w:rFonts w:ascii="Century Gothic" w:hAnsi="Century Gothic" w:cs="Arial"/>
              </w:rPr>
              <w:t>, we have been able to reduce the planned in year deficit from £76, 874 to £21, 009 – see budget summary above.</w:t>
            </w:r>
            <w:r>
              <w:rPr>
                <w:rFonts w:ascii="Century Gothic" w:hAnsi="Century Gothic" w:cs="Arial"/>
              </w:rPr>
              <w:t xml:space="preserve"> This week (wc May 4</w:t>
            </w:r>
            <w:r w:rsidRPr="009132FA">
              <w:rPr>
                <w:rFonts w:ascii="Century Gothic" w:hAnsi="Century Gothic" w:cs="Arial"/>
                <w:vertAlign w:val="superscript"/>
              </w:rPr>
              <w:t>th</w:t>
            </w:r>
            <w:r>
              <w:rPr>
                <w:rFonts w:ascii="Century Gothic" w:hAnsi="Century Gothic" w:cs="Arial"/>
                <w:vertAlign w:val="superscript"/>
              </w:rPr>
              <w:t xml:space="preserve">  </w:t>
            </w:r>
            <w:r>
              <w:rPr>
                <w:rFonts w:ascii="Century Gothic" w:hAnsi="Century Gothic" w:cs="Arial"/>
              </w:rPr>
              <w:t xml:space="preserve">2026) we have been notified of a reduction in LGPS pension contributions for the next three years. In consequence, we have been able to further reduce the predicted deficit but not to a sustainable level. </w:t>
            </w:r>
          </w:p>
          <w:p w14:paraId="725B7572" w14:textId="1DF2011A" w:rsidR="003B77EF" w:rsidRPr="00CF5672" w:rsidRDefault="00CF5672" w:rsidP="00CF5672">
            <w:pPr>
              <w:spacing w:after="0"/>
              <w:jc w:val="both"/>
              <w:rPr>
                <w:rFonts w:ascii="Century Gothic" w:hAnsi="Century Gothic" w:cs="Arial"/>
              </w:rPr>
            </w:pPr>
            <w:r w:rsidRPr="00CF5672">
              <w:rPr>
                <w:rFonts w:ascii="Century Gothic" w:hAnsi="Century Gothic" w:cs="Arial"/>
              </w:rPr>
              <w:t>After fully exploring all reasonable alternatives, the school conclude that the remaining financial deficit c</w:t>
            </w:r>
            <w:r w:rsidR="009132FA">
              <w:rPr>
                <w:rFonts w:ascii="Century Gothic" w:hAnsi="Century Gothic" w:cs="Arial"/>
              </w:rPr>
              <w:t>annot</w:t>
            </w:r>
            <w:r w:rsidRPr="00CF5672">
              <w:rPr>
                <w:rFonts w:ascii="Century Gothic" w:hAnsi="Century Gothic" w:cs="Arial"/>
              </w:rPr>
              <w:t xml:space="preserve"> not be addressed without changes to staffing. Staffing reductions therefore remain the only viable option to achieve a sustainable and balanced budget while safeguarding the quality of education and meeting statutory obligations.</w:t>
            </w:r>
          </w:p>
        </w:tc>
      </w:tr>
      <w:tr w:rsidR="003B77EF" w:rsidRPr="000F0768" w14:paraId="5C0790F6" w14:textId="77777777" w:rsidTr="003B77EF">
        <w:tc>
          <w:tcPr>
            <w:tcW w:w="10910" w:type="dxa"/>
            <w:shd w:val="clear" w:color="auto" w:fill="D9D9D9" w:themeFill="background1" w:themeFillShade="D9"/>
          </w:tcPr>
          <w:p w14:paraId="4795E1E3" w14:textId="50FAEC44" w:rsidR="003B77EF" w:rsidRPr="00AC7495" w:rsidRDefault="003B77EF" w:rsidP="003B77EF">
            <w:pPr>
              <w:spacing w:after="0" w:line="240" w:lineRule="auto"/>
              <w:jc w:val="both"/>
              <w:rPr>
                <w:rFonts w:ascii="Century Gothic" w:hAnsi="Century Gothic" w:cstheme="minorHAnsi"/>
                <w:b/>
                <w:sz w:val="24"/>
                <w:szCs w:val="24"/>
              </w:rPr>
            </w:pPr>
            <w:r w:rsidRPr="00AC7495">
              <w:rPr>
                <w:rFonts w:ascii="Century Gothic" w:hAnsi="Century Gothic" w:cstheme="minorHAnsi"/>
                <w:b/>
                <w:sz w:val="24"/>
                <w:szCs w:val="24"/>
              </w:rPr>
              <w:lastRenderedPageBreak/>
              <w:t xml:space="preserve">Proposed Changes – </w:t>
            </w:r>
            <w:r w:rsidRPr="00AC7495">
              <w:rPr>
                <w:rFonts w:ascii="Century Gothic" w:hAnsi="Century Gothic" w:cstheme="minorHAnsi"/>
                <w:bCs/>
                <w:sz w:val="24"/>
                <w:szCs w:val="24"/>
              </w:rPr>
              <w:t>outline here the planned changes to the service. This should include a before and after structure chart. Consider including an establishment report as an appendix.</w:t>
            </w:r>
          </w:p>
        </w:tc>
      </w:tr>
      <w:tr w:rsidR="003B77EF" w:rsidRPr="000F0768" w14:paraId="5C443DFA" w14:textId="77777777" w:rsidTr="00C27EC6">
        <w:tc>
          <w:tcPr>
            <w:tcW w:w="10910" w:type="dxa"/>
          </w:tcPr>
          <w:p w14:paraId="2E56D165" w14:textId="495DB5E8" w:rsidR="00311F8C" w:rsidRPr="00270A02" w:rsidRDefault="00311F8C" w:rsidP="00BF4E99">
            <w:pPr>
              <w:spacing w:after="0"/>
              <w:rPr>
                <w:rFonts w:ascii="Century Gothic" w:hAnsi="Century Gothic" w:cs="Arial"/>
                <w:b/>
                <w:bCs/>
              </w:rPr>
            </w:pPr>
            <w:r w:rsidRPr="00270A02">
              <w:rPr>
                <w:rFonts w:ascii="Century Gothic" w:hAnsi="Century Gothic" w:cs="Arial"/>
                <w:b/>
                <w:bCs/>
              </w:rPr>
              <w:t xml:space="preserve">Leadership: </w:t>
            </w:r>
          </w:p>
          <w:p w14:paraId="00D8A1DD" w14:textId="1712265F" w:rsidR="00311F8C" w:rsidRPr="00270A02" w:rsidRDefault="00311F8C" w:rsidP="00BF4E99">
            <w:pPr>
              <w:spacing w:after="0"/>
              <w:rPr>
                <w:rFonts w:ascii="Century Gothic" w:hAnsi="Century Gothic" w:cs="Arial"/>
              </w:rPr>
            </w:pPr>
            <w:r w:rsidRPr="00270A02">
              <w:rPr>
                <w:rFonts w:ascii="Century Gothic" w:hAnsi="Century Gothic" w:cs="Arial"/>
              </w:rPr>
              <w:t xml:space="preserve">No proposed changes </w:t>
            </w:r>
          </w:p>
          <w:p w14:paraId="0433A334" w14:textId="3CB4E851" w:rsidR="00311F8C" w:rsidRDefault="00311F8C" w:rsidP="00BF4E99">
            <w:pPr>
              <w:spacing w:after="0"/>
              <w:rPr>
                <w:rFonts w:ascii="Century Gothic" w:hAnsi="Century Gothic" w:cs="Arial"/>
                <w:b/>
                <w:bCs/>
              </w:rPr>
            </w:pPr>
            <w:r w:rsidRPr="00270A02">
              <w:rPr>
                <w:rFonts w:ascii="Century Gothic" w:hAnsi="Century Gothic" w:cs="Arial"/>
                <w:b/>
                <w:bCs/>
              </w:rPr>
              <w:t xml:space="preserve">Teaching Staff </w:t>
            </w:r>
          </w:p>
          <w:p w14:paraId="1565B8B4" w14:textId="56451658" w:rsidR="007B4AEE" w:rsidRPr="007B4AEE" w:rsidRDefault="007B4AEE" w:rsidP="00614786">
            <w:pPr>
              <w:spacing w:after="0"/>
              <w:jc w:val="both"/>
              <w:rPr>
                <w:rFonts w:ascii="Century Gothic" w:hAnsi="Century Gothic" w:cs="Arial"/>
              </w:rPr>
            </w:pPr>
            <w:r>
              <w:rPr>
                <w:rFonts w:ascii="Century Gothic" w:hAnsi="Century Gothic" w:cs="Arial"/>
              </w:rPr>
              <w:t xml:space="preserve">There will be a reduction of teaching staff from 12.2 to </w:t>
            </w:r>
            <w:r w:rsidR="00E86199">
              <w:rPr>
                <w:rFonts w:ascii="Century Gothic" w:hAnsi="Century Gothic" w:cs="Arial"/>
              </w:rPr>
              <w:t>11.6</w:t>
            </w:r>
            <w:r>
              <w:rPr>
                <w:rFonts w:ascii="Century Gothic" w:hAnsi="Century Gothic" w:cs="Arial"/>
              </w:rPr>
              <w:t xml:space="preserve"> FTE as two teachers have requested a reduction in hours. There are no further proposed changes. </w:t>
            </w:r>
          </w:p>
          <w:p w14:paraId="0C5FDEA9" w14:textId="77777777" w:rsidR="00311F8C" w:rsidRPr="00270A02" w:rsidRDefault="00311F8C" w:rsidP="00BF4E99">
            <w:pPr>
              <w:spacing w:after="0"/>
              <w:rPr>
                <w:rFonts w:ascii="Century Gothic" w:hAnsi="Century Gothic" w:cs="Arial"/>
              </w:rPr>
            </w:pPr>
            <w:r w:rsidRPr="00270A02">
              <w:rPr>
                <w:rFonts w:ascii="Century Gothic" w:hAnsi="Century Gothic" w:cs="Arial"/>
                <w:b/>
                <w:bCs/>
              </w:rPr>
              <w:t>Support Staff</w:t>
            </w:r>
            <w:r w:rsidRPr="00270A02">
              <w:rPr>
                <w:rFonts w:ascii="Century Gothic" w:hAnsi="Century Gothic" w:cs="Arial"/>
              </w:rPr>
              <w:t>:</w:t>
            </w:r>
          </w:p>
          <w:p w14:paraId="378A4CA7" w14:textId="4D50B72A" w:rsidR="00222EA7" w:rsidRPr="00270A02" w:rsidRDefault="00691865" w:rsidP="00BF4E99">
            <w:pPr>
              <w:spacing w:after="0"/>
              <w:rPr>
                <w:rFonts w:ascii="Century Gothic" w:hAnsi="Century Gothic" w:cs="Arial"/>
              </w:rPr>
            </w:pPr>
            <w:r w:rsidRPr="00270A02">
              <w:rPr>
                <w:rFonts w:ascii="Century Gothic" w:hAnsi="Century Gothic" w:cs="Arial"/>
              </w:rPr>
              <w:t xml:space="preserve">Reduce the support staff </w:t>
            </w:r>
            <w:r w:rsidRPr="009B74F8">
              <w:rPr>
                <w:rFonts w:ascii="Century Gothic" w:hAnsi="Century Gothic" w:cs="Arial"/>
              </w:rPr>
              <w:t xml:space="preserve">from </w:t>
            </w:r>
            <w:r w:rsidR="00E86199">
              <w:rPr>
                <w:rFonts w:ascii="Century Gothic" w:hAnsi="Century Gothic" w:cs="Arial"/>
              </w:rPr>
              <w:t>22.38</w:t>
            </w:r>
            <w:r w:rsidR="00222EA7" w:rsidRPr="009B74F8">
              <w:rPr>
                <w:rFonts w:ascii="Century Gothic" w:hAnsi="Century Gothic" w:cs="Arial"/>
              </w:rPr>
              <w:t xml:space="preserve"> FTE to </w:t>
            </w:r>
            <w:r w:rsidR="00E86199">
              <w:rPr>
                <w:rFonts w:ascii="Century Gothic" w:hAnsi="Century Gothic" w:cs="Arial"/>
              </w:rPr>
              <w:t>17.25</w:t>
            </w:r>
            <w:r w:rsidR="00222EA7" w:rsidRPr="009B74F8">
              <w:rPr>
                <w:rFonts w:ascii="Century Gothic" w:hAnsi="Century Gothic" w:cs="Arial"/>
              </w:rPr>
              <w:t xml:space="preserve"> FTE</w:t>
            </w:r>
            <w:r w:rsidR="007B4AEE">
              <w:rPr>
                <w:rFonts w:ascii="Century Gothic" w:hAnsi="Century Gothic" w:cs="Arial"/>
              </w:rPr>
              <w:t xml:space="preserve"> </w:t>
            </w:r>
          </w:p>
          <w:p w14:paraId="3F5489D7" w14:textId="77777777" w:rsidR="007E5527" w:rsidRPr="00270A02" w:rsidRDefault="007E5527" w:rsidP="00BF4E99">
            <w:pPr>
              <w:spacing w:after="0"/>
              <w:rPr>
                <w:rFonts w:ascii="Century Gothic" w:hAnsi="Century Gothic" w:cs="Arial"/>
              </w:rPr>
            </w:pPr>
          </w:p>
          <w:p w14:paraId="1DF52149" w14:textId="0D8841E4" w:rsidR="007C7E2D" w:rsidRPr="00270A02" w:rsidRDefault="007C7E2D" w:rsidP="00BF4E99">
            <w:pPr>
              <w:spacing w:after="0"/>
              <w:rPr>
                <w:rFonts w:ascii="Century Gothic" w:hAnsi="Century Gothic" w:cs="Arial"/>
              </w:rPr>
            </w:pPr>
            <w:r w:rsidRPr="00270A02">
              <w:rPr>
                <w:rFonts w:ascii="Century Gothic" w:hAnsi="Century Gothic" w:cs="Arial"/>
              </w:rPr>
              <w:t>This will include:</w:t>
            </w:r>
          </w:p>
          <w:p w14:paraId="32AB923F" w14:textId="46CDA6F7" w:rsidR="007C7E2D" w:rsidRPr="00270A02" w:rsidRDefault="007C7E2D" w:rsidP="00147BF3">
            <w:pPr>
              <w:pStyle w:val="ListParagraph"/>
              <w:numPr>
                <w:ilvl w:val="0"/>
                <w:numId w:val="2"/>
              </w:numPr>
              <w:rPr>
                <w:rFonts w:ascii="Century Gothic" w:hAnsi="Century Gothic" w:cs="Arial"/>
                <w:sz w:val="22"/>
                <w:szCs w:val="22"/>
              </w:rPr>
            </w:pPr>
            <w:r w:rsidRPr="00270A02">
              <w:rPr>
                <w:rFonts w:ascii="Century Gothic" w:hAnsi="Century Gothic" w:cs="Arial"/>
                <w:sz w:val="22"/>
                <w:szCs w:val="22"/>
              </w:rPr>
              <w:t xml:space="preserve">Deletion of </w:t>
            </w:r>
            <w:r w:rsidR="00AC2B21">
              <w:rPr>
                <w:rFonts w:ascii="Century Gothic" w:hAnsi="Century Gothic" w:cs="Arial"/>
                <w:sz w:val="22"/>
                <w:szCs w:val="22"/>
              </w:rPr>
              <w:t>2</w:t>
            </w:r>
            <w:r w:rsidRPr="00270A02">
              <w:rPr>
                <w:rFonts w:ascii="Century Gothic" w:hAnsi="Century Gothic" w:cs="Arial"/>
                <w:sz w:val="22"/>
                <w:szCs w:val="22"/>
              </w:rPr>
              <w:t xml:space="preserve"> Early Years Practitioner post</w:t>
            </w:r>
            <w:r w:rsidR="00AC2B21">
              <w:rPr>
                <w:rFonts w:ascii="Century Gothic" w:hAnsi="Century Gothic" w:cs="Arial"/>
                <w:sz w:val="22"/>
                <w:szCs w:val="22"/>
              </w:rPr>
              <w:t>s</w:t>
            </w:r>
            <w:r w:rsidRPr="00270A02">
              <w:rPr>
                <w:rFonts w:ascii="Century Gothic" w:hAnsi="Century Gothic" w:cs="Arial"/>
                <w:sz w:val="22"/>
                <w:szCs w:val="22"/>
              </w:rPr>
              <w:t xml:space="preserve"> from the structure</w:t>
            </w:r>
            <w:r w:rsidR="004A4772" w:rsidRPr="00270A02">
              <w:rPr>
                <w:rFonts w:ascii="Century Gothic" w:hAnsi="Century Gothic" w:cs="Arial"/>
                <w:sz w:val="22"/>
                <w:szCs w:val="22"/>
              </w:rPr>
              <w:t xml:space="preserve"> (currently 3 </w:t>
            </w:r>
            <w:r w:rsidR="00270A02">
              <w:rPr>
                <w:rFonts w:ascii="Century Gothic" w:hAnsi="Century Gothic" w:cs="Arial"/>
                <w:sz w:val="22"/>
                <w:szCs w:val="22"/>
              </w:rPr>
              <w:t>EYP roles)</w:t>
            </w:r>
          </w:p>
          <w:p w14:paraId="12B2699B" w14:textId="182B7F53" w:rsidR="007C7E2D" w:rsidRPr="00270A02" w:rsidRDefault="007C7E2D" w:rsidP="00147BF3">
            <w:pPr>
              <w:pStyle w:val="ListParagraph"/>
              <w:numPr>
                <w:ilvl w:val="0"/>
                <w:numId w:val="2"/>
              </w:numPr>
              <w:rPr>
                <w:rFonts w:ascii="Century Gothic" w:hAnsi="Century Gothic" w:cs="Arial"/>
                <w:sz w:val="22"/>
                <w:szCs w:val="22"/>
              </w:rPr>
            </w:pPr>
            <w:r w:rsidRPr="00270A02">
              <w:rPr>
                <w:rFonts w:ascii="Century Gothic" w:hAnsi="Century Gothic" w:cs="Arial"/>
                <w:sz w:val="22"/>
                <w:szCs w:val="22"/>
              </w:rPr>
              <w:t>Deletion of 1 Level 3 TA post from the structure</w:t>
            </w:r>
            <w:r w:rsidR="00270A02">
              <w:rPr>
                <w:rFonts w:ascii="Century Gothic" w:hAnsi="Century Gothic" w:cs="Arial"/>
                <w:sz w:val="22"/>
                <w:szCs w:val="22"/>
              </w:rPr>
              <w:t xml:space="preserve"> (currently 3 Level 3 TA posts)</w:t>
            </w:r>
          </w:p>
          <w:p w14:paraId="618A152E" w14:textId="4D955B56" w:rsidR="007C7E2D" w:rsidRPr="00270A02" w:rsidRDefault="007C7E2D" w:rsidP="00147BF3">
            <w:pPr>
              <w:pStyle w:val="ListParagraph"/>
              <w:numPr>
                <w:ilvl w:val="0"/>
                <w:numId w:val="2"/>
              </w:numPr>
              <w:rPr>
                <w:rFonts w:ascii="Century Gothic" w:hAnsi="Century Gothic" w:cs="Arial"/>
                <w:sz w:val="22"/>
                <w:szCs w:val="22"/>
              </w:rPr>
            </w:pPr>
            <w:r w:rsidRPr="00270A02">
              <w:rPr>
                <w:rFonts w:ascii="Century Gothic" w:hAnsi="Century Gothic" w:cs="Arial"/>
                <w:sz w:val="22"/>
                <w:szCs w:val="22"/>
              </w:rPr>
              <w:t xml:space="preserve">Deletion of </w:t>
            </w:r>
            <w:r w:rsidR="009B74F8">
              <w:rPr>
                <w:rFonts w:ascii="Century Gothic" w:hAnsi="Century Gothic" w:cs="Arial"/>
                <w:sz w:val="22"/>
                <w:szCs w:val="22"/>
              </w:rPr>
              <w:t>4</w:t>
            </w:r>
            <w:r w:rsidRPr="00270A02">
              <w:rPr>
                <w:rFonts w:ascii="Century Gothic" w:hAnsi="Century Gothic" w:cs="Arial"/>
                <w:sz w:val="22"/>
                <w:szCs w:val="22"/>
              </w:rPr>
              <w:t xml:space="preserve"> Level 2 TA posts from the structure</w:t>
            </w:r>
            <w:r w:rsidR="00270A02">
              <w:rPr>
                <w:rFonts w:ascii="Century Gothic" w:hAnsi="Century Gothic" w:cs="Arial"/>
                <w:sz w:val="22"/>
                <w:szCs w:val="22"/>
              </w:rPr>
              <w:t xml:space="preserve"> (currently </w:t>
            </w:r>
            <w:r w:rsidR="006712B3">
              <w:rPr>
                <w:rFonts w:ascii="Century Gothic" w:hAnsi="Century Gothic" w:cs="Arial"/>
                <w:sz w:val="22"/>
                <w:szCs w:val="22"/>
              </w:rPr>
              <w:t>2</w:t>
            </w:r>
            <w:r w:rsidR="00743A8E">
              <w:rPr>
                <w:rFonts w:ascii="Century Gothic" w:hAnsi="Century Gothic" w:cs="Arial"/>
                <w:sz w:val="22"/>
                <w:szCs w:val="22"/>
              </w:rPr>
              <w:t>2</w:t>
            </w:r>
            <w:r w:rsidR="00147BF3">
              <w:rPr>
                <w:rFonts w:ascii="Century Gothic" w:hAnsi="Century Gothic" w:cs="Arial"/>
                <w:sz w:val="22"/>
                <w:szCs w:val="22"/>
              </w:rPr>
              <w:t xml:space="preserve"> Level 2 TA posts)</w:t>
            </w:r>
          </w:p>
          <w:p w14:paraId="1BE89A7F" w14:textId="77777777" w:rsidR="004C56F6" w:rsidRPr="00E86199" w:rsidRDefault="004C56F6" w:rsidP="00147BF3">
            <w:pPr>
              <w:spacing w:after="0"/>
              <w:rPr>
                <w:rFonts w:ascii="Century Gothic" w:hAnsi="Century Gothic" w:cs="Arial"/>
                <w:sz w:val="10"/>
                <w:szCs w:val="10"/>
              </w:rPr>
            </w:pPr>
          </w:p>
          <w:p w14:paraId="78DF8904" w14:textId="6D0033D0" w:rsidR="004A4772" w:rsidRDefault="004A4772" w:rsidP="00614786">
            <w:pPr>
              <w:spacing w:after="0"/>
              <w:jc w:val="both"/>
              <w:rPr>
                <w:rFonts w:ascii="Century Gothic" w:hAnsi="Century Gothic" w:cs="Arial"/>
              </w:rPr>
            </w:pPr>
            <w:r w:rsidRPr="00270A02">
              <w:rPr>
                <w:rFonts w:ascii="Century Gothic" w:hAnsi="Century Gothic" w:cs="Arial"/>
              </w:rPr>
              <w:t xml:space="preserve">The structure </w:t>
            </w:r>
            <w:r w:rsidR="007E5527" w:rsidRPr="00270A02">
              <w:rPr>
                <w:rFonts w:ascii="Century Gothic" w:hAnsi="Century Gothic" w:cs="Arial"/>
              </w:rPr>
              <w:t>r</w:t>
            </w:r>
            <w:r w:rsidRPr="00270A02">
              <w:rPr>
                <w:rFonts w:ascii="Century Gothic" w:hAnsi="Century Gothic" w:cs="Arial"/>
              </w:rPr>
              <w:t>efers to FTE posts. These posts are currently occupied by 3</w:t>
            </w:r>
            <w:r w:rsidR="00743A8E">
              <w:rPr>
                <w:rFonts w:ascii="Century Gothic" w:hAnsi="Century Gothic" w:cs="Arial"/>
              </w:rPr>
              <w:t>1</w:t>
            </w:r>
            <w:r w:rsidRPr="00270A02">
              <w:rPr>
                <w:rFonts w:ascii="Century Gothic" w:hAnsi="Century Gothic" w:cs="Arial"/>
              </w:rPr>
              <w:t xml:space="preserve"> staff members</w:t>
            </w:r>
            <w:r w:rsidR="007E5527" w:rsidRPr="00270A02">
              <w:rPr>
                <w:rFonts w:ascii="Century Gothic" w:hAnsi="Century Gothic" w:cs="Arial"/>
              </w:rPr>
              <w:t xml:space="preserve"> who face potential redundancy</w:t>
            </w:r>
            <w:r w:rsidRPr="00270A02">
              <w:rPr>
                <w:rFonts w:ascii="Century Gothic" w:hAnsi="Century Gothic" w:cs="Arial"/>
              </w:rPr>
              <w:t xml:space="preserve">.  </w:t>
            </w:r>
          </w:p>
          <w:p w14:paraId="2AE95FC4" w14:textId="0B09C532" w:rsidR="00691865" w:rsidRPr="00270A02" w:rsidRDefault="00691865" w:rsidP="00BF4E99">
            <w:pPr>
              <w:spacing w:after="0"/>
              <w:rPr>
                <w:rFonts w:ascii="Century Gothic" w:hAnsi="Century Gothic" w:cs="Arial"/>
              </w:rPr>
            </w:pPr>
            <w:r w:rsidRPr="00270A02">
              <w:rPr>
                <w:rFonts w:ascii="Century Gothic" w:hAnsi="Century Gothic" w:cs="Arial"/>
                <w:b/>
                <w:bCs/>
              </w:rPr>
              <w:t>Admin staff</w:t>
            </w:r>
            <w:r w:rsidRPr="00270A02">
              <w:rPr>
                <w:rFonts w:ascii="Century Gothic" w:hAnsi="Century Gothic" w:cs="Arial"/>
              </w:rPr>
              <w:t>:</w:t>
            </w:r>
          </w:p>
          <w:p w14:paraId="3A635698" w14:textId="00A80111" w:rsidR="008369C4" w:rsidRPr="007B4AEE" w:rsidRDefault="008369C4" w:rsidP="008369C4">
            <w:pPr>
              <w:spacing w:after="0"/>
              <w:rPr>
                <w:rFonts w:ascii="Century Gothic" w:hAnsi="Century Gothic" w:cs="Arial"/>
              </w:rPr>
            </w:pPr>
            <w:r>
              <w:rPr>
                <w:rFonts w:ascii="Century Gothic" w:hAnsi="Century Gothic" w:cs="Arial"/>
              </w:rPr>
              <w:t xml:space="preserve">There will be a reduction of </w:t>
            </w:r>
            <w:r w:rsidR="002100A5">
              <w:rPr>
                <w:rFonts w:ascii="Century Gothic" w:hAnsi="Century Gothic" w:cs="Arial"/>
              </w:rPr>
              <w:t>admin</w:t>
            </w:r>
            <w:r>
              <w:rPr>
                <w:rFonts w:ascii="Century Gothic" w:hAnsi="Century Gothic" w:cs="Arial"/>
              </w:rPr>
              <w:t xml:space="preserve"> staff from </w:t>
            </w:r>
            <w:r w:rsidR="002100A5">
              <w:rPr>
                <w:rFonts w:ascii="Century Gothic" w:hAnsi="Century Gothic" w:cs="Arial"/>
              </w:rPr>
              <w:t>3.0</w:t>
            </w:r>
            <w:r w:rsidR="004A659F">
              <w:rPr>
                <w:rFonts w:ascii="Century Gothic" w:hAnsi="Century Gothic" w:cs="Arial"/>
              </w:rPr>
              <w:t>1</w:t>
            </w:r>
            <w:r w:rsidR="002100A5">
              <w:rPr>
                <w:rFonts w:ascii="Century Gothic" w:hAnsi="Century Gothic" w:cs="Arial"/>
              </w:rPr>
              <w:t xml:space="preserve"> to 2.8</w:t>
            </w:r>
            <w:r w:rsidR="004A659F">
              <w:rPr>
                <w:rFonts w:ascii="Century Gothic" w:hAnsi="Century Gothic" w:cs="Arial"/>
              </w:rPr>
              <w:t>8</w:t>
            </w:r>
            <w:r>
              <w:rPr>
                <w:rFonts w:ascii="Century Gothic" w:hAnsi="Century Gothic" w:cs="Arial"/>
              </w:rPr>
              <w:t xml:space="preserve"> FTE as </w:t>
            </w:r>
            <w:r w:rsidR="002100A5">
              <w:rPr>
                <w:rFonts w:ascii="Century Gothic" w:hAnsi="Century Gothic" w:cs="Arial"/>
              </w:rPr>
              <w:t>one member of staff</w:t>
            </w:r>
            <w:r>
              <w:rPr>
                <w:rFonts w:ascii="Century Gothic" w:hAnsi="Century Gothic" w:cs="Arial"/>
              </w:rPr>
              <w:t xml:space="preserve"> ha</w:t>
            </w:r>
            <w:r w:rsidR="002100A5">
              <w:rPr>
                <w:rFonts w:ascii="Century Gothic" w:hAnsi="Century Gothic" w:cs="Arial"/>
              </w:rPr>
              <w:t>s</w:t>
            </w:r>
            <w:r>
              <w:rPr>
                <w:rFonts w:ascii="Century Gothic" w:hAnsi="Century Gothic" w:cs="Arial"/>
              </w:rPr>
              <w:t xml:space="preserve"> requested a reduction in hours. There are no further proposed changes. </w:t>
            </w:r>
          </w:p>
          <w:p w14:paraId="08D4A927" w14:textId="6D04584A" w:rsidR="00691865" w:rsidRPr="00270A02" w:rsidRDefault="00691865" w:rsidP="00BF4E99">
            <w:pPr>
              <w:spacing w:after="0"/>
              <w:rPr>
                <w:rFonts w:ascii="Century Gothic" w:hAnsi="Century Gothic" w:cs="Arial"/>
                <w:b/>
                <w:bCs/>
              </w:rPr>
            </w:pPr>
            <w:r w:rsidRPr="00270A02">
              <w:rPr>
                <w:rFonts w:ascii="Century Gothic" w:hAnsi="Century Gothic" w:cs="Arial"/>
                <w:b/>
                <w:bCs/>
              </w:rPr>
              <w:t>Premises</w:t>
            </w:r>
            <w:r w:rsidR="00776591">
              <w:rPr>
                <w:rFonts w:ascii="Century Gothic" w:hAnsi="Century Gothic" w:cs="Arial"/>
                <w:b/>
                <w:bCs/>
              </w:rPr>
              <w:t>, wraparound</w:t>
            </w:r>
            <w:r w:rsidRPr="00270A02">
              <w:rPr>
                <w:rFonts w:ascii="Century Gothic" w:hAnsi="Century Gothic" w:cs="Arial"/>
                <w:b/>
                <w:bCs/>
              </w:rPr>
              <w:t xml:space="preserve"> and lunch staff</w:t>
            </w:r>
          </w:p>
          <w:p w14:paraId="39F3F2BC" w14:textId="5F5B309C" w:rsidR="00691865" w:rsidRDefault="00691865" w:rsidP="00614786">
            <w:pPr>
              <w:spacing w:after="0"/>
              <w:jc w:val="both"/>
              <w:rPr>
                <w:rFonts w:ascii="Century Gothic" w:hAnsi="Century Gothic" w:cs="Arial"/>
              </w:rPr>
            </w:pPr>
            <w:r w:rsidRPr="00270A02">
              <w:rPr>
                <w:rFonts w:ascii="Century Gothic" w:hAnsi="Century Gothic" w:cs="Arial"/>
              </w:rPr>
              <w:t>No proposed changes</w:t>
            </w:r>
            <w:r w:rsidR="00776591">
              <w:rPr>
                <w:rFonts w:ascii="Century Gothic" w:hAnsi="Century Gothic" w:cs="Arial"/>
              </w:rPr>
              <w:t xml:space="preserve"> to premises, lunch staff and breakfast-club staff. </w:t>
            </w:r>
          </w:p>
          <w:p w14:paraId="26575EAF" w14:textId="77777777" w:rsidR="00776591" w:rsidRDefault="00776591" w:rsidP="00614786">
            <w:pPr>
              <w:spacing w:after="0"/>
              <w:jc w:val="both"/>
              <w:rPr>
                <w:rFonts w:ascii="Century Gothic" w:hAnsi="Century Gothic" w:cs="Arial"/>
              </w:rPr>
            </w:pPr>
            <w:r>
              <w:rPr>
                <w:rFonts w:ascii="Century Gothic" w:hAnsi="Century Gothic" w:cs="Arial"/>
              </w:rPr>
              <w:t xml:space="preserve">After school care staff are currently working on a casual basis as staffing levels have been subsidised by DFE funding until April 2026. Funding will not continue after this date and we plan to evaluate the viability of continuing after school care in 2026-27 during the Summer term. This may create an additional post within school as 4 casual members of staff currently in post will soon qualify as TAs and are currently looking for full time positions in other schools. </w:t>
            </w:r>
          </w:p>
          <w:p w14:paraId="37C60B87" w14:textId="6C747131" w:rsidR="003B77EF" w:rsidRDefault="003B77EF" w:rsidP="003B77EF">
            <w:pPr>
              <w:jc w:val="both"/>
              <w:rPr>
                <w:rFonts w:ascii="Century Gothic" w:hAnsi="Century Gothic" w:cs="Arial"/>
                <w:b/>
                <w:bCs/>
              </w:rPr>
            </w:pPr>
            <w:r w:rsidRPr="00270A02">
              <w:rPr>
                <w:rFonts w:ascii="Century Gothic" w:hAnsi="Century Gothic" w:cs="Arial"/>
                <w:b/>
                <w:bCs/>
              </w:rPr>
              <w:lastRenderedPageBreak/>
              <w:t>Current structure</w:t>
            </w:r>
          </w:p>
          <w:p w14:paraId="3F3FB1B8" w14:textId="41FBC571" w:rsidR="00B52035" w:rsidRPr="00270A02" w:rsidRDefault="00C34060" w:rsidP="00B52035">
            <w:pPr>
              <w:jc w:val="center"/>
              <w:rPr>
                <w:rFonts w:ascii="Century Gothic" w:hAnsi="Century Gothic" w:cs="Arial"/>
                <w:b/>
                <w:bCs/>
              </w:rPr>
            </w:pPr>
            <w:r w:rsidRPr="00C34060">
              <w:rPr>
                <w:rFonts w:ascii="Century Gothic" w:hAnsi="Century Gothic" w:cs="Arial"/>
                <w:b/>
                <w:bCs/>
              </w:rPr>
              <w:drawing>
                <wp:inline distT="0" distB="0" distL="0" distR="0" wp14:anchorId="72D25AF0" wp14:editId="4BCD2843">
                  <wp:extent cx="6307813" cy="42138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23917" cy="4224618"/>
                          </a:xfrm>
                          <a:prstGeom prst="rect">
                            <a:avLst/>
                          </a:prstGeom>
                        </pic:spPr>
                      </pic:pic>
                    </a:graphicData>
                  </a:graphic>
                </wp:inline>
              </w:drawing>
            </w:r>
          </w:p>
          <w:p w14:paraId="043D4528" w14:textId="47F58CB5" w:rsidR="00743A8E" w:rsidRDefault="008553C8" w:rsidP="00AF3242">
            <w:pPr>
              <w:rPr>
                <w:rFonts w:ascii="Century Gothic" w:hAnsi="Century Gothic" w:cs="Arial"/>
                <w:b/>
                <w:bCs/>
              </w:rPr>
            </w:pPr>
            <w:r w:rsidRPr="00270A02">
              <w:rPr>
                <w:rFonts w:ascii="Century Gothic" w:hAnsi="Century Gothic" w:cs="Arial"/>
                <w:b/>
                <w:bCs/>
              </w:rPr>
              <w:t xml:space="preserve">Proposed Staffing Structure </w:t>
            </w:r>
          </w:p>
          <w:p w14:paraId="034D9443" w14:textId="262D66B7" w:rsidR="00AF3242" w:rsidRDefault="00C34060" w:rsidP="00AF3242">
            <w:pPr>
              <w:jc w:val="center"/>
              <w:rPr>
                <w:rFonts w:ascii="Century Gothic" w:hAnsi="Century Gothic" w:cs="Arial"/>
                <w:b/>
                <w:bCs/>
              </w:rPr>
            </w:pPr>
            <w:r w:rsidRPr="00C34060">
              <w:rPr>
                <w:rFonts w:ascii="Century Gothic" w:hAnsi="Century Gothic" w:cs="Arial"/>
                <w:b/>
                <w:bCs/>
              </w:rPr>
              <w:drawing>
                <wp:inline distT="0" distB="0" distL="0" distR="0" wp14:anchorId="36CA2F75" wp14:editId="380958C4">
                  <wp:extent cx="5896577" cy="4434840"/>
                  <wp:effectExtent l="0" t="0" r="952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11314" cy="4445923"/>
                          </a:xfrm>
                          <a:prstGeom prst="rect">
                            <a:avLst/>
                          </a:prstGeom>
                        </pic:spPr>
                      </pic:pic>
                    </a:graphicData>
                  </a:graphic>
                </wp:inline>
              </w:drawing>
            </w:r>
          </w:p>
          <w:p w14:paraId="5852CE63" w14:textId="610583CA" w:rsidR="00614786" w:rsidRDefault="00614786" w:rsidP="00614786">
            <w:pPr>
              <w:rPr>
                <w:rFonts w:ascii="Century Gothic" w:hAnsi="Century Gothic" w:cs="Arial"/>
              </w:rPr>
            </w:pPr>
            <w:r w:rsidRPr="00614786">
              <w:rPr>
                <w:rFonts w:ascii="Century Gothic" w:hAnsi="Century Gothic" w:cs="Arial"/>
              </w:rPr>
              <w:lastRenderedPageBreak/>
              <w:t xml:space="preserve">The impact of the proposed staffing changes on the budget are </w:t>
            </w:r>
            <w:r>
              <w:rPr>
                <w:rFonts w:ascii="Century Gothic" w:hAnsi="Century Gothic" w:cs="Arial"/>
              </w:rPr>
              <w:t xml:space="preserve">outlined </w:t>
            </w:r>
            <w:r w:rsidRPr="00614786">
              <w:rPr>
                <w:rFonts w:ascii="Century Gothic" w:hAnsi="Century Gothic" w:cs="Arial"/>
              </w:rPr>
              <w:t xml:space="preserve">below </w:t>
            </w:r>
            <w:r>
              <w:rPr>
                <w:rFonts w:ascii="Century Gothic" w:hAnsi="Century Gothic" w:cs="Arial"/>
              </w:rPr>
              <w:t>–</w:t>
            </w:r>
          </w:p>
          <w:p w14:paraId="46C3B003" w14:textId="6A4F22EC" w:rsidR="00614786" w:rsidRPr="00614786" w:rsidRDefault="00614786" w:rsidP="00614786">
            <w:pPr>
              <w:rPr>
                <w:rFonts w:ascii="Century Gothic" w:hAnsi="Century Gothic" w:cs="Arial"/>
              </w:rPr>
            </w:pPr>
            <w:r w:rsidRPr="00614786">
              <w:rPr>
                <w:rFonts w:ascii="Century Gothic" w:hAnsi="Century Gothic" w:cs="Arial"/>
                <w:noProof/>
              </w:rPr>
              <w:drawing>
                <wp:inline distT="0" distB="0" distL="0" distR="0" wp14:anchorId="78FBA534" wp14:editId="35A06D3E">
                  <wp:extent cx="7006591" cy="10922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13517" cy="1093280"/>
                          </a:xfrm>
                          <a:prstGeom prst="rect">
                            <a:avLst/>
                          </a:prstGeom>
                        </pic:spPr>
                      </pic:pic>
                    </a:graphicData>
                  </a:graphic>
                </wp:inline>
              </w:drawing>
            </w:r>
          </w:p>
        </w:tc>
      </w:tr>
      <w:tr w:rsidR="003B77EF" w:rsidRPr="000F0768" w14:paraId="7ABBC272" w14:textId="77777777" w:rsidTr="00C27EC6">
        <w:trPr>
          <w:trHeight w:val="707"/>
        </w:trPr>
        <w:tc>
          <w:tcPr>
            <w:tcW w:w="10910" w:type="dxa"/>
            <w:shd w:val="clear" w:color="auto" w:fill="D9D9D9"/>
          </w:tcPr>
          <w:p w14:paraId="6F145989" w14:textId="7172C602" w:rsidR="003B77EF" w:rsidRPr="00AC7495" w:rsidRDefault="00AC7495" w:rsidP="003B77EF">
            <w:pPr>
              <w:spacing w:after="0" w:line="240" w:lineRule="auto"/>
              <w:jc w:val="both"/>
              <w:rPr>
                <w:rFonts w:ascii="Century Gothic" w:hAnsi="Century Gothic" w:cs="Arial"/>
              </w:rPr>
            </w:pPr>
            <w:r w:rsidRPr="00AC7495">
              <w:rPr>
                <w:rFonts w:ascii="Century Gothic" w:hAnsi="Century Gothic" w:cstheme="minorHAnsi"/>
                <w:b/>
                <w:bCs/>
              </w:rPr>
              <w:lastRenderedPageBreak/>
              <w:t xml:space="preserve">Potential Impact – </w:t>
            </w:r>
            <w:r w:rsidRPr="00AC7495">
              <w:rPr>
                <w:rFonts w:ascii="Century Gothic" w:hAnsi="Century Gothic" w:cstheme="minorHAnsi"/>
              </w:rPr>
              <w:t>outline here the impact of the proposed changes, such as number of posts/people affected, redundancies, role changes, other T+Cs, interdependencies with other services.</w:t>
            </w:r>
          </w:p>
        </w:tc>
      </w:tr>
      <w:tr w:rsidR="00780765" w:rsidRPr="009E5060" w14:paraId="5D6B317E" w14:textId="77777777" w:rsidTr="00C27EC6">
        <w:tc>
          <w:tcPr>
            <w:tcW w:w="10910" w:type="dxa"/>
          </w:tcPr>
          <w:p w14:paraId="4890FEBF" w14:textId="4CA32A15" w:rsidR="00780765" w:rsidRPr="00AB0CDB" w:rsidRDefault="00780765" w:rsidP="00D944DE">
            <w:pPr>
              <w:spacing w:after="0"/>
              <w:rPr>
                <w:rFonts w:ascii="Century Gothic" w:hAnsi="Century Gothic" w:cs="Arial"/>
              </w:rPr>
            </w:pPr>
            <w:r w:rsidRPr="00AB0CDB">
              <w:rPr>
                <w:rFonts w:ascii="Century Gothic" w:hAnsi="Century Gothic" w:cs="Arial"/>
                <w:b/>
                <w:bCs/>
                <w:u w:val="single"/>
              </w:rPr>
              <w:t>Leadership Roles</w:t>
            </w:r>
          </w:p>
          <w:p w14:paraId="088E275C" w14:textId="77777777" w:rsidR="00870230" w:rsidRPr="00870230" w:rsidRDefault="00870230" w:rsidP="000F5F2A">
            <w:pPr>
              <w:spacing w:after="0"/>
              <w:jc w:val="both"/>
              <w:rPr>
                <w:rFonts w:ascii="Century Gothic" w:hAnsi="Century Gothic" w:cs="Arial"/>
              </w:rPr>
            </w:pPr>
            <w:r w:rsidRPr="00870230">
              <w:rPr>
                <w:rFonts w:ascii="Century Gothic" w:hAnsi="Century Gothic" w:cs="Arial"/>
              </w:rPr>
              <w:t>All leadership roles are unaffected as the school requires stable leadership capacity to maintain strategic oversight and ensure continuity of provision.</w:t>
            </w:r>
          </w:p>
          <w:p w14:paraId="6DB8134E" w14:textId="10EF6FDD" w:rsidR="00780765" w:rsidRPr="00D944DE" w:rsidRDefault="00780765" w:rsidP="000F5F2A">
            <w:pPr>
              <w:spacing w:after="0"/>
              <w:jc w:val="both"/>
              <w:rPr>
                <w:rFonts w:ascii="Century Gothic" w:hAnsi="Century Gothic" w:cs="Arial"/>
                <w:b/>
                <w:bCs/>
                <w:u w:val="single"/>
              </w:rPr>
            </w:pPr>
            <w:r w:rsidRPr="00D944DE">
              <w:rPr>
                <w:rFonts w:ascii="Century Gothic" w:hAnsi="Century Gothic" w:cs="Arial"/>
                <w:b/>
                <w:bCs/>
                <w:u w:val="single"/>
              </w:rPr>
              <w:t>Teaching Roles</w:t>
            </w:r>
          </w:p>
          <w:p w14:paraId="24453ABB" w14:textId="1AA7846C" w:rsidR="00870230" w:rsidRPr="00870230" w:rsidRDefault="00870230" w:rsidP="000F5F2A">
            <w:pPr>
              <w:spacing w:after="0"/>
              <w:jc w:val="both"/>
              <w:rPr>
                <w:rFonts w:ascii="Century Gothic" w:hAnsi="Century Gothic" w:cs="Arial"/>
              </w:rPr>
            </w:pPr>
            <w:r w:rsidRPr="00870230">
              <w:rPr>
                <w:rFonts w:ascii="Century Gothic" w:hAnsi="Century Gothic" w:cs="Arial"/>
              </w:rPr>
              <w:t>A</w:t>
            </w:r>
            <w:r w:rsidR="00743A8E">
              <w:rPr>
                <w:rFonts w:ascii="Century Gothic" w:hAnsi="Century Gothic" w:cs="Arial"/>
              </w:rPr>
              <w:t>side from requested reductions in teaching hours, al</w:t>
            </w:r>
            <w:r w:rsidRPr="00870230">
              <w:rPr>
                <w:rFonts w:ascii="Century Gothic" w:hAnsi="Century Gothic" w:cs="Arial"/>
              </w:rPr>
              <w:t>l teaching roles are retained, as the proposed class configuration maintains the current requirement for the same number of teachers.</w:t>
            </w:r>
          </w:p>
          <w:p w14:paraId="3848050A" w14:textId="60058553" w:rsidR="006712B3" w:rsidRDefault="006712B3" w:rsidP="000F5F2A">
            <w:pPr>
              <w:spacing w:after="0"/>
              <w:jc w:val="both"/>
              <w:rPr>
                <w:rFonts w:ascii="Century Gothic" w:hAnsi="Century Gothic" w:cs="Arial"/>
                <w:b/>
                <w:bCs/>
                <w:u w:val="single"/>
              </w:rPr>
            </w:pPr>
            <w:r w:rsidRPr="006712B3">
              <w:rPr>
                <w:rFonts w:ascii="Century Gothic" w:hAnsi="Century Gothic" w:cs="Arial"/>
                <w:b/>
                <w:bCs/>
                <w:u w:val="single"/>
              </w:rPr>
              <w:t>HLTA</w:t>
            </w:r>
          </w:p>
          <w:p w14:paraId="1376674E" w14:textId="77777777" w:rsidR="00870230" w:rsidRPr="00870230" w:rsidRDefault="00870230" w:rsidP="000F5F2A">
            <w:pPr>
              <w:spacing w:after="0"/>
              <w:jc w:val="both"/>
              <w:rPr>
                <w:rFonts w:ascii="Century Gothic" w:hAnsi="Century Gothic" w:cs="Arial"/>
              </w:rPr>
            </w:pPr>
            <w:r w:rsidRPr="00870230">
              <w:rPr>
                <w:rFonts w:ascii="Century Gothic" w:hAnsi="Century Gothic" w:cs="Arial"/>
              </w:rPr>
              <w:t>The HLTA post remains essential and is therefore not proposed for change, as senior and middle leaders will continue to require consistent and reliable cover to undertake their statutory and strategic leadership responsibilities.</w:t>
            </w:r>
          </w:p>
          <w:p w14:paraId="61E93080" w14:textId="0B2C0546" w:rsidR="00780765" w:rsidRPr="00AB0CDB" w:rsidRDefault="00780765" w:rsidP="000F5F2A">
            <w:pPr>
              <w:spacing w:after="0"/>
              <w:jc w:val="both"/>
              <w:rPr>
                <w:rFonts w:ascii="Century Gothic" w:hAnsi="Century Gothic" w:cs="Arial"/>
                <w:b/>
                <w:bCs/>
                <w:u w:val="single"/>
              </w:rPr>
            </w:pPr>
            <w:r w:rsidRPr="00AB0CDB">
              <w:rPr>
                <w:rFonts w:ascii="Century Gothic" w:hAnsi="Century Gothic" w:cs="Arial"/>
                <w:b/>
                <w:bCs/>
                <w:u w:val="single"/>
              </w:rPr>
              <w:t>Support Staff</w:t>
            </w:r>
            <w:r w:rsidR="006712B3">
              <w:rPr>
                <w:rFonts w:ascii="Century Gothic" w:hAnsi="Century Gothic" w:cs="Arial"/>
                <w:b/>
                <w:bCs/>
                <w:u w:val="single"/>
              </w:rPr>
              <w:t xml:space="preserve"> (teaching assistants and early years practitioners)</w:t>
            </w:r>
          </w:p>
          <w:p w14:paraId="38C4AE77" w14:textId="1453FFF7" w:rsidR="00780765" w:rsidRPr="00AB0CDB" w:rsidRDefault="00780765" w:rsidP="000F5F2A">
            <w:pPr>
              <w:spacing w:after="0"/>
              <w:jc w:val="both"/>
              <w:rPr>
                <w:rFonts w:ascii="Century Gothic" w:hAnsi="Century Gothic" w:cs="Arial"/>
              </w:rPr>
            </w:pPr>
            <w:r w:rsidRPr="00190FA7">
              <w:rPr>
                <w:rFonts w:ascii="Century Gothic" w:hAnsi="Century Gothic" w:cs="Arial"/>
              </w:rPr>
              <w:t>Reduction in</w:t>
            </w:r>
            <w:r w:rsidR="00C34060">
              <w:rPr>
                <w:rFonts w:ascii="Century Gothic" w:hAnsi="Century Gothic" w:cs="Arial"/>
              </w:rPr>
              <w:t xml:space="preserve"> support staff from 22.38</w:t>
            </w:r>
            <w:r w:rsidR="000912CF" w:rsidRPr="00190FA7">
              <w:rPr>
                <w:rFonts w:ascii="Century Gothic" w:hAnsi="Century Gothic" w:cs="Arial"/>
              </w:rPr>
              <w:t xml:space="preserve"> FTE to </w:t>
            </w:r>
            <w:r w:rsidR="00C34060">
              <w:rPr>
                <w:rFonts w:ascii="Century Gothic" w:hAnsi="Century Gothic" w:cs="Arial"/>
              </w:rPr>
              <w:t>17.25</w:t>
            </w:r>
            <w:r w:rsidR="00F65C8A" w:rsidRPr="00190FA7">
              <w:rPr>
                <w:rFonts w:ascii="Century Gothic" w:hAnsi="Century Gothic" w:cs="Arial"/>
              </w:rPr>
              <w:t xml:space="preserve"> FTE</w:t>
            </w:r>
          </w:p>
          <w:p w14:paraId="119B5A73" w14:textId="545C1F85" w:rsidR="00780765" w:rsidRPr="00AB0CDB" w:rsidRDefault="00F65C8A" w:rsidP="000F5F2A">
            <w:pPr>
              <w:spacing w:after="0"/>
              <w:jc w:val="both"/>
              <w:rPr>
                <w:rFonts w:ascii="Century Gothic" w:hAnsi="Century Gothic" w:cs="Arial"/>
              </w:rPr>
            </w:pPr>
            <w:r>
              <w:rPr>
                <w:rFonts w:ascii="Century Gothic" w:hAnsi="Century Gothic" w:cs="Arial"/>
              </w:rPr>
              <w:t xml:space="preserve">There are currently 31 support staff occupying </w:t>
            </w:r>
            <w:r w:rsidR="00C34060">
              <w:rPr>
                <w:rFonts w:ascii="Century Gothic" w:hAnsi="Century Gothic" w:cs="Arial"/>
              </w:rPr>
              <w:t>22.38</w:t>
            </w:r>
            <w:r>
              <w:rPr>
                <w:rFonts w:ascii="Century Gothic" w:hAnsi="Century Gothic" w:cs="Arial"/>
              </w:rPr>
              <w:t xml:space="preserve"> FTE</w:t>
            </w:r>
            <w:r w:rsidR="00870230">
              <w:rPr>
                <w:rFonts w:ascii="Century Gothic" w:hAnsi="Century Gothic" w:cs="Arial"/>
              </w:rPr>
              <w:t xml:space="preserve"> posts.</w:t>
            </w:r>
            <w:r>
              <w:rPr>
                <w:rFonts w:ascii="Century Gothic" w:hAnsi="Century Gothic" w:cs="Arial"/>
              </w:rPr>
              <w:t xml:space="preserve"> </w:t>
            </w:r>
            <w:r w:rsidR="00B52035">
              <w:rPr>
                <w:rFonts w:ascii="Century Gothic" w:hAnsi="Century Gothic" w:cs="Arial"/>
              </w:rPr>
              <w:t xml:space="preserve">We propose a reduction of </w:t>
            </w:r>
            <w:r w:rsidR="00743A8E">
              <w:rPr>
                <w:rFonts w:ascii="Century Gothic" w:hAnsi="Century Gothic" w:cs="Arial"/>
              </w:rPr>
              <w:t>7</w:t>
            </w:r>
            <w:r w:rsidR="00B52035">
              <w:rPr>
                <w:rFonts w:ascii="Century Gothic" w:hAnsi="Century Gothic" w:cs="Arial"/>
              </w:rPr>
              <w:t xml:space="preserve"> posts in this group; a</w:t>
            </w:r>
            <w:r w:rsidR="00780765" w:rsidRPr="00AB0CDB">
              <w:rPr>
                <w:rFonts w:ascii="Century Gothic" w:hAnsi="Century Gothic" w:cs="Arial"/>
              </w:rPr>
              <w:t xml:space="preserve">s </w:t>
            </w:r>
            <w:r w:rsidR="00870230">
              <w:rPr>
                <w:rFonts w:ascii="Century Gothic" w:hAnsi="Century Gothic" w:cs="Arial"/>
              </w:rPr>
              <w:t>some posts are shared by part-time</w:t>
            </w:r>
            <w:r w:rsidR="00780765" w:rsidRPr="00AB0CDB">
              <w:rPr>
                <w:rFonts w:ascii="Century Gothic" w:hAnsi="Century Gothic" w:cs="Arial"/>
              </w:rPr>
              <w:t xml:space="preserve"> </w:t>
            </w:r>
            <w:r w:rsidR="00870230">
              <w:rPr>
                <w:rFonts w:ascii="Century Gothic" w:hAnsi="Century Gothic" w:cs="Arial"/>
              </w:rPr>
              <w:t xml:space="preserve">staff </w:t>
            </w:r>
            <w:r w:rsidR="00780765" w:rsidRPr="00AB0CDB">
              <w:rPr>
                <w:rFonts w:ascii="Century Gothic" w:hAnsi="Century Gothic" w:cs="Arial"/>
              </w:rPr>
              <w:t xml:space="preserve">there is the potential for </w:t>
            </w:r>
            <w:r w:rsidR="00776591">
              <w:rPr>
                <w:rFonts w:ascii="Century Gothic" w:hAnsi="Century Gothic" w:cs="Arial"/>
              </w:rPr>
              <w:t xml:space="preserve">up to </w:t>
            </w:r>
            <w:r w:rsidR="00AB0CDB">
              <w:rPr>
                <w:rFonts w:ascii="Century Gothic" w:hAnsi="Century Gothic" w:cs="Arial"/>
              </w:rPr>
              <w:t>11</w:t>
            </w:r>
            <w:r w:rsidR="00780765" w:rsidRPr="00AB0CDB">
              <w:rPr>
                <w:rFonts w:ascii="Century Gothic" w:hAnsi="Century Gothic" w:cs="Arial"/>
              </w:rPr>
              <w:t xml:space="preserve"> redundancies.</w:t>
            </w:r>
          </w:p>
          <w:p w14:paraId="0FE9AF31" w14:textId="068D525A" w:rsidR="00780765" w:rsidRPr="00AB0CDB" w:rsidRDefault="00780765" w:rsidP="000F5F2A">
            <w:pPr>
              <w:spacing w:after="0"/>
              <w:jc w:val="both"/>
              <w:rPr>
                <w:rFonts w:ascii="Century Gothic" w:hAnsi="Century Gothic" w:cs="Arial"/>
                <w:b/>
                <w:bCs/>
                <w:u w:val="single"/>
              </w:rPr>
            </w:pPr>
            <w:r w:rsidRPr="00AB0CDB">
              <w:rPr>
                <w:rFonts w:ascii="Century Gothic" w:hAnsi="Century Gothic" w:cs="Arial"/>
                <w:b/>
                <w:bCs/>
                <w:u w:val="single"/>
              </w:rPr>
              <w:t>Premises</w:t>
            </w:r>
            <w:r w:rsidR="001B7054">
              <w:rPr>
                <w:rFonts w:ascii="Century Gothic" w:hAnsi="Century Gothic" w:cs="Arial"/>
                <w:b/>
                <w:bCs/>
                <w:u w:val="single"/>
              </w:rPr>
              <w:t>, Wraparound Care</w:t>
            </w:r>
            <w:r w:rsidRPr="00AB0CDB">
              <w:rPr>
                <w:rFonts w:ascii="Century Gothic" w:hAnsi="Century Gothic" w:cs="Arial"/>
                <w:b/>
                <w:bCs/>
                <w:u w:val="single"/>
              </w:rPr>
              <w:t xml:space="preserve"> and Lunch Staff</w:t>
            </w:r>
          </w:p>
          <w:p w14:paraId="69048121" w14:textId="0EA92795" w:rsidR="00870230" w:rsidRDefault="00B52035" w:rsidP="000F5F2A">
            <w:pPr>
              <w:spacing w:after="0"/>
              <w:jc w:val="both"/>
              <w:rPr>
                <w:rFonts w:ascii="Century Gothic" w:hAnsi="Century Gothic" w:cs="Arial"/>
              </w:rPr>
            </w:pPr>
            <w:r>
              <w:rPr>
                <w:rFonts w:ascii="Century Gothic" w:hAnsi="Century Gothic" w:cs="Arial"/>
              </w:rPr>
              <w:t>Premises</w:t>
            </w:r>
            <w:r w:rsidR="001B7054">
              <w:rPr>
                <w:rFonts w:ascii="Century Gothic" w:hAnsi="Century Gothic" w:cs="Arial"/>
              </w:rPr>
              <w:t xml:space="preserve">, </w:t>
            </w:r>
            <w:r>
              <w:rPr>
                <w:rFonts w:ascii="Century Gothic" w:hAnsi="Century Gothic" w:cs="Arial"/>
              </w:rPr>
              <w:t>breakfast club</w:t>
            </w:r>
            <w:r w:rsidR="00870230" w:rsidRPr="00870230">
              <w:rPr>
                <w:rFonts w:ascii="Century Gothic" w:hAnsi="Century Gothic" w:cs="Arial"/>
              </w:rPr>
              <w:t xml:space="preserve"> and lunchtime roles are unaffected, as these functions are essential for maintaining site safety, daily operations and the required levels of pupil supervision.</w:t>
            </w:r>
          </w:p>
          <w:p w14:paraId="7D2B49CA" w14:textId="2B2FA686" w:rsidR="0057197C" w:rsidRPr="00870230" w:rsidRDefault="0057197C" w:rsidP="000F5F2A">
            <w:pPr>
              <w:spacing w:after="0"/>
              <w:jc w:val="both"/>
              <w:rPr>
                <w:rFonts w:ascii="Century Gothic" w:hAnsi="Century Gothic" w:cs="Arial"/>
              </w:rPr>
            </w:pPr>
            <w:r>
              <w:rPr>
                <w:rFonts w:ascii="Century Gothic" w:hAnsi="Century Gothic" w:cs="Arial"/>
              </w:rPr>
              <w:t xml:space="preserve">After school </w:t>
            </w:r>
            <w:r w:rsidR="00776591">
              <w:rPr>
                <w:rFonts w:ascii="Century Gothic" w:hAnsi="Century Gothic" w:cs="Arial"/>
              </w:rPr>
              <w:t xml:space="preserve">care </w:t>
            </w:r>
            <w:r>
              <w:rPr>
                <w:rFonts w:ascii="Century Gothic" w:hAnsi="Century Gothic" w:cs="Arial"/>
              </w:rPr>
              <w:t>staff are currently working on a casual basis as staffing levels have been subsidised by DFE funding until</w:t>
            </w:r>
            <w:r w:rsidR="00EC37FE">
              <w:rPr>
                <w:rFonts w:ascii="Century Gothic" w:hAnsi="Century Gothic" w:cs="Arial"/>
              </w:rPr>
              <w:t xml:space="preserve"> April 2026</w:t>
            </w:r>
            <w:r>
              <w:rPr>
                <w:rFonts w:ascii="Century Gothic" w:hAnsi="Century Gothic" w:cs="Arial"/>
              </w:rPr>
              <w:t xml:space="preserve">. Funding </w:t>
            </w:r>
            <w:r w:rsidR="00783138">
              <w:rPr>
                <w:rFonts w:ascii="Century Gothic" w:hAnsi="Century Gothic" w:cs="Arial"/>
              </w:rPr>
              <w:t>has</w:t>
            </w:r>
            <w:r>
              <w:rPr>
                <w:rFonts w:ascii="Century Gothic" w:hAnsi="Century Gothic" w:cs="Arial"/>
              </w:rPr>
              <w:t xml:space="preserve"> not continue</w:t>
            </w:r>
            <w:r w:rsidR="00783138">
              <w:rPr>
                <w:rFonts w:ascii="Century Gothic" w:hAnsi="Century Gothic" w:cs="Arial"/>
              </w:rPr>
              <w:t>d</w:t>
            </w:r>
            <w:r>
              <w:rPr>
                <w:rFonts w:ascii="Century Gothic" w:hAnsi="Century Gothic" w:cs="Arial"/>
              </w:rPr>
              <w:t xml:space="preserve"> after this date and we </w:t>
            </w:r>
            <w:r w:rsidR="00EC37FE">
              <w:rPr>
                <w:rFonts w:ascii="Century Gothic" w:hAnsi="Century Gothic" w:cs="Arial"/>
              </w:rPr>
              <w:t xml:space="preserve">plan to </w:t>
            </w:r>
            <w:r>
              <w:rPr>
                <w:rFonts w:ascii="Century Gothic" w:hAnsi="Century Gothic" w:cs="Arial"/>
              </w:rPr>
              <w:t>evaluate the viability of continuing after school care</w:t>
            </w:r>
            <w:r w:rsidR="00776591">
              <w:rPr>
                <w:rFonts w:ascii="Century Gothic" w:hAnsi="Century Gothic" w:cs="Arial"/>
              </w:rPr>
              <w:t xml:space="preserve"> in 2026-27</w:t>
            </w:r>
            <w:r w:rsidR="00EC37FE">
              <w:rPr>
                <w:rFonts w:ascii="Century Gothic" w:hAnsi="Century Gothic" w:cs="Arial"/>
              </w:rPr>
              <w:t xml:space="preserve"> during the Summer term</w:t>
            </w:r>
            <w:r>
              <w:rPr>
                <w:rFonts w:ascii="Century Gothic" w:hAnsi="Century Gothic" w:cs="Arial"/>
              </w:rPr>
              <w:t xml:space="preserve">. This may create an additional post within school as 4 casual members of staff currently in post will </w:t>
            </w:r>
            <w:r w:rsidR="00EC37FE">
              <w:rPr>
                <w:rFonts w:ascii="Century Gothic" w:hAnsi="Century Gothic" w:cs="Arial"/>
              </w:rPr>
              <w:t xml:space="preserve">soon </w:t>
            </w:r>
            <w:r>
              <w:rPr>
                <w:rFonts w:ascii="Century Gothic" w:hAnsi="Century Gothic" w:cs="Arial"/>
              </w:rPr>
              <w:t xml:space="preserve">qualify as TAs and are currently looking for full time positions in other schools. </w:t>
            </w:r>
          </w:p>
          <w:p w14:paraId="05BD6F97" w14:textId="77777777" w:rsidR="00780765" w:rsidRPr="00AB0CDB" w:rsidRDefault="00780765" w:rsidP="000F5F2A">
            <w:pPr>
              <w:spacing w:after="0"/>
              <w:jc w:val="both"/>
              <w:rPr>
                <w:rFonts w:ascii="Century Gothic" w:hAnsi="Century Gothic" w:cs="Arial"/>
                <w:b/>
                <w:bCs/>
                <w:u w:val="single"/>
              </w:rPr>
            </w:pPr>
            <w:r w:rsidRPr="00AB0CDB">
              <w:rPr>
                <w:rFonts w:ascii="Century Gothic" w:hAnsi="Century Gothic" w:cs="Arial"/>
                <w:b/>
                <w:bCs/>
                <w:u w:val="single"/>
              </w:rPr>
              <w:t>Overall Impact</w:t>
            </w:r>
          </w:p>
          <w:p w14:paraId="65A6E320" w14:textId="157AA67A" w:rsidR="00870230" w:rsidRPr="00870230" w:rsidRDefault="00870230" w:rsidP="000F5F2A">
            <w:pPr>
              <w:spacing w:after="0"/>
              <w:jc w:val="both"/>
              <w:rPr>
                <w:rFonts w:ascii="Century Gothic" w:hAnsi="Century Gothic" w:cs="Arial"/>
              </w:rPr>
            </w:pPr>
            <w:r w:rsidRPr="00870230">
              <w:rPr>
                <w:rFonts w:ascii="Century Gothic" w:hAnsi="Century Gothic" w:cs="Arial"/>
              </w:rPr>
              <w:t xml:space="preserve">Reduction of </w:t>
            </w:r>
            <w:r w:rsidR="00743A8E">
              <w:rPr>
                <w:rFonts w:ascii="Century Gothic" w:hAnsi="Century Gothic" w:cs="Arial"/>
              </w:rPr>
              <w:t>7</w:t>
            </w:r>
            <w:r w:rsidRPr="00870230">
              <w:rPr>
                <w:rFonts w:ascii="Century Gothic" w:hAnsi="Century Gothic" w:cs="Arial"/>
              </w:rPr>
              <w:t xml:space="preserve"> posts (as outlined above), which could equate to a maximum of 11 redundancies in the event that the affected positions are occupied by part</w:t>
            </w:r>
            <w:r w:rsidRPr="00870230">
              <w:rPr>
                <w:rFonts w:ascii="Century Gothic" w:hAnsi="Century Gothic" w:cs="Arial"/>
              </w:rPr>
              <w:noBreakHyphen/>
              <w:t>time staff, pending consultation and final structural decisions.</w:t>
            </w:r>
          </w:p>
          <w:p w14:paraId="3517642F" w14:textId="353F5286" w:rsidR="007C0512" w:rsidRPr="00AC7495" w:rsidRDefault="00780765" w:rsidP="000F5F2A">
            <w:pPr>
              <w:jc w:val="both"/>
              <w:rPr>
                <w:rFonts w:ascii="Century Gothic" w:hAnsi="Century Gothic" w:cs="Arial"/>
              </w:rPr>
            </w:pPr>
            <w:r w:rsidRPr="00AB0CDB">
              <w:rPr>
                <w:rFonts w:ascii="Century Gothic" w:hAnsi="Century Gothic" w:cs="Arial"/>
              </w:rPr>
              <w:t xml:space="preserve">In the redundancy pool there are currently 2 staff who are over 55 and </w:t>
            </w:r>
            <w:r w:rsidRPr="000912CF">
              <w:rPr>
                <w:rFonts w:ascii="Century Gothic" w:hAnsi="Century Gothic" w:cs="Arial"/>
              </w:rPr>
              <w:t>in the local government pension scheme</w:t>
            </w:r>
            <w:r w:rsidRPr="00AB0CDB">
              <w:rPr>
                <w:rFonts w:ascii="Century Gothic" w:hAnsi="Century Gothic" w:cs="Arial"/>
              </w:rPr>
              <w:t xml:space="preserve"> which creates a risk around pension strain costs which ca</w:t>
            </w:r>
            <w:r w:rsidR="00AB0CDB" w:rsidRPr="00AB0CDB">
              <w:rPr>
                <w:rFonts w:ascii="Century Gothic" w:hAnsi="Century Gothic" w:cs="Arial"/>
              </w:rPr>
              <w:t>n</w:t>
            </w:r>
            <w:r w:rsidRPr="00AB0CDB">
              <w:rPr>
                <w:rFonts w:ascii="Century Gothic" w:hAnsi="Century Gothic" w:cs="Arial"/>
              </w:rPr>
              <w:t xml:space="preserve"> be significant.  Dependent on timescales this rises to 3 in September and 4 in December.</w:t>
            </w:r>
            <w:r w:rsidR="0025696A" w:rsidRPr="0025696A">
              <w:rPr>
                <w:rFonts w:ascii="Century Gothic" w:hAnsi="Century Gothic" w:cs="Arial"/>
              </w:rPr>
              <w:t xml:space="preserve"> </w:t>
            </w:r>
          </w:p>
        </w:tc>
      </w:tr>
      <w:tr w:rsidR="0025696A" w:rsidRPr="004D20D7" w14:paraId="7AAAB32B" w14:textId="77777777" w:rsidTr="0025696A">
        <w:tc>
          <w:tcPr>
            <w:tcW w:w="10910" w:type="dxa"/>
            <w:tcBorders>
              <w:top w:val="single" w:sz="4" w:space="0" w:color="auto"/>
              <w:left w:val="single" w:sz="4" w:space="0" w:color="auto"/>
              <w:bottom w:val="single" w:sz="4" w:space="0" w:color="auto"/>
              <w:right w:val="single" w:sz="4" w:space="0" w:color="auto"/>
            </w:tcBorders>
            <w:shd w:val="clear" w:color="auto" w:fill="D9D9D9"/>
          </w:tcPr>
          <w:p w14:paraId="75528AFB" w14:textId="4C0560B0" w:rsidR="0025696A" w:rsidRPr="00AC7495" w:rsidRDefault="00AC7495" w:rsidP="0025696A">
            <w:pPr>
              <w:spacing w:after="0"/>
              <w:rPr>
                <w:rFonts w:ascii="Century Gothic" w:hAnsi="Century Gothic" w:cs="Arial"/>
              </w:rPr>
            </w:pPr>
            <w:r w:rsidRPr="00AC7495">
              <w:rPr>
                <w:rFonts w:ascii="Century Gothic" w:hAnsi="Century Gothic" w:cstheme="minorHAnsi"/>
                <w:b/>
                <w:bCs/>
              </w:rPr>
              <w:t xml:space="preserve">Costs – </w:t>
            </w:r>
            <w:r w:rsidRPr="00AC7495">
              <w:rPr>
                <w:rFonts w:ascii="Century Gothic" w:hAnsi="Century Gothic" w:cstheme="minorHAnsi"/>
              </w:rPr>
              <w:t>outline here the potential costs of the changes identified – to include salary and oncosts, potential redundancy, pension costs and other T&amp;C costs. How are the changes being funded</w:t>
            </w:r>
            <w:r>
              <w:rPr>
                <w:rFonts w:ascii="Century Gothic" w:hAnsi="Century Gothic" w:cstheme="minorHAnsi"/>
              </w:rPr>
              <w:t>?</w:t>
            </w:r>
          </w:p>
        </w:tc>
      </w:tr>
      <w:tr w:rsidR="00AC7495" w:rsidRPr="004D20D7" w14:paraId="77B265F7" w14:textId="77777777" w:rsidTr="00AC7495">
        <w:tc>
          <w:tcPr>
            <w:tcW w:w="10910" w:type="dxa"/>
            <w:tcBorders>
              <w:top w:val="single" w:sz="4" w:space="0" w:color="auto"/>
              <w:left w:val="single" w:sz="4" w:space="0" w:color="auto"/>
              <w:bottom w:val="single" w:sz="4" w:space="0" w:color="auto"/>
              <w:right w:val="single" w:sz="4" w:space="0" w:color="auto"/>
            </w:tcBorders>
            <w:shd w:val="clear" w:color="auto" w:fill="auto"/>
          </w:tcPr>
          <w:p w14:paraId="0A100EFB" w14:textId="7931BA1F" w:rsidR="00AC7495" w:rsidRDefault="00A73EFC" w:rsidP="000F5F2A">
            <w:pPr>
              <w:jc w:val="both"/>
              <w:rPr>
                <w:rFonts w:ascii="Century Gothic" w:hAnsi="Century Gothic" w:cs="Arial"/>
              </w:rPr>
            </w:pPr>
            <w:r>
              <w:rPr>
                <w:rFonts w:ascii="Century Gothic" w:hAnsi="Century Gothic" w:cs="Arial"/>
              </w:rPr>
              <w:t>Redundancy</w:t>
            </w:r>
            <w:r w:rsidR="00AC7495" w:rsidRPr="0025696A">
              <w:rPr>
                <w:rFonts w:ascii="Century Gothic" w:hAnsi="Century Gothic" w:cs="Arial"/>
              </w:rPr>
              <w:t xml:space="preserve"> </w:t>
            </w:r>
            <w:r w:rsidR="00C34060">
              <w:rPr>
                <w:rFonts w:ascii="Century Gothic" w:hAnsi="Century Gothic" w:cs="Arial"/>
              </w:rPr>
              <w:t>costs</w:t>
            </w:r>
            <w:r w:rsidR="00AC7495" w:rsidRPr="0025696A">
              <w:rPr>
                <w:rFonts w:ascii="Century Gothic" w:hAnsi="Century Gothic" w:cs="Arial"/>
              </w:rPr>
              <w:t xml:space="preserve"> will be funded by the school’s delegated budget.</w:t>
            </w:r>
            <w:r w:rsidR="00147BF3">
              <w:rPr>
                <w:rFonts w:ascii="Century Gothic" w:hAnsi="Century Gothic" w:cs="Arial"/>
              </w:rPr>
              <w:t xml:space="preserve"> </w:t>
            </w:r>
            <w:r w:rsidR="00190FA7">
              <w:rPr>
                <w:rFonts w:ascii="Century Gothic" w:hAnsi="Century Gothic" w:cs="Arial"/>
              </w:rPr>
              <w:t xml:space="preserve">The in year and accumulated surplus created by the proposed changes will cover these costs. </w:t>
            </w:r>
          </w:p>
          <w:p w14:paraId="7E1E6FB1" w14:textId="5B4AD3FA" w:rsidR="009C6B40" w:rsidRDefault="00147BF3" w:rsidP="000F5F2A">
            <w:pPr>
              <w:spacing w:after="0" w:line="240" w:lineRule="auto"/>
              <w:jc w:val="both"/>
              <w:rPr>
                <w:rFonts w:ascii="Century Gothic" w:hAnsi="Century Gothic" w:cs="Arial"/>
              </w:rPr>
            </w:pPr>
            <w:r w:rsidRPr="0025696A">
              <w:rPr>
                <w:rFonts w:ascii="Century Gothic" w:hAnsi="Century Gothic" w:cs="Arial"/>
              </w:rPr>
              <w:t>Please see the attached spreadsheets</w:t>
            </w:r>
            <w:r w:rsidR="00AB012D">
              <w:rPr>
                <w:rFonts w:ascii="Century Gothic" w:hAnsi="Century Gothic" w:cs="Arial"/>
              </w:rPr>
              <w:t xml:space="preserve"> </w:t>
            </w:r>
            <w:r w:rsidRPr="0025696A">
              <w:rPr>
                <w:rFonts w:ascii="Century Gothic" w:hAnsi="Century Gothic" w:cs="Arial"/>
              </w:rPr>
              <w:t>outlining the current and proposed staffing structures</w:t>
            </w:r>
            <w:r w:rsidR="000F5F2A">
              <w:rPr>
                <w:rFonts w:ascii="Century Gothic" w:hAnsi="Century Gothic" w:cs="Arial"/>
              </w:rPr>
              <w:t xml:space="preserve"> along with a costings report produced by Alex Allenby (</w:t>
            </w:r>
            <w:r w:rsidR="000F5F2A" w:rsidRPr="000F5F2A">
              <w:rPr>
                <w:rFonts w:ascii="Century Gothic" w:hAnsi="Century Gothic" w:cs="Arial"/>
              </w:rPr>
              <w:t>Accountant, Accountancy, Business Partnering</w:t>
            </w:r>
            <w:r w:rsidR="000F5F2A">
              <w:rPr>
                <w:rFonts w:ascii="Century Gothic" w:hAnsi="Century Gothic" w:cs="Arial"/>
              </w:rPr>
              <w:t xml:space="preserve">, </w:t>
            </w:r>
            <w:r w:rsidR="000F5F2A" w:rsidRPr="000F5F2A">
              <w:rPr>
                <w:rFonts w:ascii="Century Gothic" w:hAnsi="Century Gothic" w:cs="Arial"/>
              </w:rPr>
              <w:t>North East Lincolnshire Council</w:t>
            </w:r>
            <w:r w:rsidR="000F5F2A">
              <w:rPr>
                <w:rFonts w:ascii="Century Gothic" w:hAnsi="Century Gothic" w:cs="Arial"/>
              </w:rPr>
              <w:t>).</w:t>
            </w:r>
          </w:p>
          <w:p w14:paraId="5F753712" w14:textId="77777777" w:rsidR="00190FA7" w:rsidRDefault="00190FA7" w:rsidP="000F5F2A">
            <w:pPr>
              <w:spacing w:after="0"/>
              <w:jc w:val="both"/>
              <w:rPr>
                <w:rFonts w:ascii="Century Gothic" w:hAnsi="Century Gothic" w:cs="Arial"/>
              </w:rPr>
            </w:pPr>
          </w:p>
          <w:p w14:paraId="6C11889A" w14:textId="0CF691EB" w:rsidR="00614786" w:rsidRPr="0025696A" w:rsidRDefault="00614786" w:rsidP="00AC7495">
            <w:pPr>
              <w:spacing w:after="0"/>
              <w:rPr>
                <w:rFonts w:ascii="Century Gothic" w:hAnsi="Century Gothic" w:cs="Arial"/>
              </w:rPr>
            </w:pPr>
          </w:p>
        </w:tc>
      </w:tr>
      <w:tr w:rsidR="00AC7495" w:rsidRPr="004D20D7" w14:paraId="4DAB805E" w14:textId="77777777" w:rsidTr="0025696A">
        <w:tc>
          <w:tcPr>
            <w:tcW w:w="10910" w:type="dxa"/>
            <w:tcBorders>
              <w:top w:val="single" w:sz="4" w:space="0" w:color="auto"/>
              <w:left w:val="single" w:sz="4" w:space="0" w:color="auto"/>
              <w:bottom w:val="single" w:sz="4" w:space="0" w:color="auto"/>
              <w:right w:val="single" w:sz="4" w:space="0" w:color="auto"/>
            </w:tcBorders>
            <w:shd w:val="clear" w:color="auto" w:fill="D9D9D9"/>
          </w:tcPr>
          <w:p w14:paraId="6BFFC167" w14:textId="3A0C7544" w:rsidR="00AC7495" w:rsidRPr="0025696A" w:rsidRDefault="00AC7495" w:rsidP="0025696A">
            <w:pPr>
              <w:spacing w:after="0"/>
              <w:rPr>
                <w:rFonts w:ascii="Century Gothic" w:hAnsi="Century Gothic" w:cstheme="minorHAnsi"/>
                <w:b/>
                <w:bCs/>
                <w:sz w:val="24"/>
                <w:szCs w:val="24"/>
              </w:rPr>
            </w:pPr>
            <w:r w:rsidRPr="0025696A">
              <w:rPr>
                <w:rFonts w:ascii="Century Gothic" w:hAnsi="Century Gothic" w:cstheme="minorHAnsi"/>
                <w:b/>
                <w:bCs/>
                <w:sz w:val="24"/>
                <w:szCs w:val="24"/>
              </w:rPr>
              <w:lastRenderedPageBreak/>
              <w:t>Timeframes –</w:t>
            </w:r>
            <w:r w:rsidRPr="0025696A">
              <w:rPr>
                <w:rFonts w:ascii="Century Gothic" w:hAnsi="Century Gothic" w:cstheme="minorHAnsi"/>
                <w:sz w:val="24"/>
                <w:szCs w:val="24"/>
              </w:rPr>
              <w:t xml:space="preserve"> outline here the timeframes that the change is to be delivered by.</w:t>
            </w:r>
          </w:p>
        </w:tc>
      </w:tr>
      <w:tr w:rsidR="0025696A" w:rsidRPr="00FB5B36" w14:paraId="7EDC0821" w14:textId="77777777" w:rsidTr="0025696A">
        <w:tc>
          <w:tcPr>
            <w:tcW w:w="10910" w:type="dxa"/>
            <w:tcBorders>
              <w:top w:val="single" w:sz="4" w:space="0" w:color="auto"/>
              <w:left w:val="single" w:sz="4" w:space="0" w:color="auto"/>
              <w:bottom w:val="single" w:sz="4" w:space="0" w:color="auto"/>
              <w:right w:val="single" w:sz="4" w:space="0" w:color="auto"/>
            </w:tcBorders>
          </w:tcPr>
          <w:p w14:paraId="37732AA9" w14:textId="3B6B667E" w:rsidR="0025696A" w:rsidRPr="0025696A" w:rsidRDefault="00147BF3" w:rsidP="0025696A">
            <w:pPr>
              <w:rPr>
                <w:rFonts w:ascii="Century Gothic" w:hAnsi="Century Gothic" w:cs="Arial"/>
              </w:rPr>
            </w:pPr>
            <w:r>
              <w:rPr>
                <w:rFonts w:ascii="Century Gothic" w:hAnsi="Century Gothic" w:cs="Arial"/>
              </w:rPr>
              <w:t xml:space="preserve">W/C </w:t>
            </w:r>
            <w:r w:rsidR="00044C58">
              <w:rPr>
                <w:rFonts w:ascii="Century Gothic" w:hAnsi="Century Gothic" w:cs="Arial"/>
              </w:rPr>
              <w:t>4</w:t>
            </w:r>
            <w:r w:rsidR="00044C58" w:rsidRPr="00044C58">
              <w:rPr>
                <w:rFonts w:ascii="Century Gothic" w:hAnsi="Century Gothic" w:cs="Arial"/>
                <w:vertAlign w:val="superscript"/>
              </w:rPr>
              <w:t>th</w:t>
            </w:r>
            <w:r w:rsidR="00044C58">
              <w:rPr>
                <w:rFonts w:ascii="Century Gothic" w:hAnsi="Century Gothic" w:cs="Arial"/>
              </w:rPr>
              <w:t xml:space="preserve"> May </w:t>
            </w:r>
            <w:r>
              <w:rPr>
                <w:rFonts w:ascii="Century Gothic" w:hAnsi="Century Gothic" w:cs="Arial"/>
              </w:rPr>
              <w:t xml:space="preserve">- </w:t>
            </w:r>
            <w:r w:rsidR="0025696A" w:rsidRPr="0025696A">
              <w:rPr>
                <w:rFonts w:ascii="Century Gothic" w:hAnsi="Century Gothic" w:cs="Arial"/>
              </w:rPr>
              <w:t xml:space="preserve">Business case to be considered by NELC senior leadership </w:t>
            </w:r>
          </w:p>
          <w:p w14:paraId="583859F4" w14:textId="183DF99F" w:rsidR="0025696A" w:rsidRDefault="009C6B40" w:rsidP="0025696A">
            <w:pPr>
              <w:rPr>
                <w:rFonts w:ascii="Century Gothic" w:hAnsi="Century Gothic" w:cs="Arial"/>
              </w:rPr>
            </w:pPr>
            <w:r>
              <w:rPr>
                <w:rFonts w:ascii="Century Gothic" w:hAnsi="Century Gothic" w:cs="Arial"/>
              </w:rPr>
              <w:t>Approximate t</w:t>
            </w:r>
            <w:r w:rsidR="0025696A" w:rsidRPr="0025696A">
              <w:rPr>
                <w:rFonts w:ascii="Century Gothic" w:hAnsi="Century Gothic" w:cs="Arial"/>
              </w:rPr>
              <w:t>imelines if business case is approved:</w:t>
            </w:r>
          </w:p>
          <w:p w14:paraId="287ADCB2" w14:textId="04FECD54" w:rsidR="00D81392" w:rsidRPr="0025696A" w:rsidRDefault="00D81392" w:rsidP="0025696A">
            <w:pPr>
              <w:rPr>
                <w:rFonts w:ascii="Century Gothic" w:hAnsi="Century Gothic" w:cs="Arial"/>
              </w:rPr>
            </w:pPr>
            <w:r>
              <w:rPr>
                <w:rFonts w:ascii="Century Gothic" w:hAnsi="Century Gothic" w:cs="Arial"/>
              </w:rPr>
              <w:t xml:space="preserve">W/C </w:t>
            </w:r>
            <w:r w:rsidR="002D68D9">
              <w:rPr>
                <w:rFonts w:ascii="Century Gothic" w:hAnsi="Century Gothic" w:cs="Arial"/>
              </w:rPr>
              <w:t>11</w:t>
            </w:r>
            <w:r w:rsidR="002D68D9" w:rsidRPr="002D68D9">
              <w:rPr>
                <w:rFonts w:ascii="Century Gothic" w:hAnsi="Century Gothic" w:cs="Arial"/>
                <w:vertAlign w:val="superscript"/>
              </w:rPr>
              <w:t>th</w:t>
            </w:r>
            <w:r w:rsidR="002D68D9">
              <w:rPr>
                <w:rFonts w:ascii="Century Gothic" w:hAnsi="Century Gothic" w:cs="Arial"/>
              </w:rPr>
              <w:t xml:space="preserve"> May 2026</w:t>
            </w:r>
            <w:r>
              <w:rPr>
                <w:rFonts w:ascii="Century Gothic" w:hAnsi="Century Gothic" w:cs="Arial"/>
              </w:rPr>
              <w:t xml:space="preserve"> – </w:t>
            </w:r>
            <w:r w:rsidR="002D68D9">
              <w:rPr>
                <w:rFonts w:ascii="Century Gothic" w:hAnsi="Century Gothic" w:cs="Arial"/>
              </w:rPr>
              <w:t>N</w:t>
            </w:r>
            <w:r>
              <w:rPr>
                <w:rFonts w:ascii="Century Gothic" w:hAnsi="Century Gothic" w:cs="Arial"/>
              </w:rPr>
              <w:t>otify unions of consultation</w:t>
            </w:r>
          </w:p>
          <w:p w14:paraId="654E5C3B" w14:textId="5CF2D3DE" w:rsidR="00147BF3" w:rsidRDefault="00147BF3" w:rsidP="00147BF3">
            <w:pPr>
              <w:rPr>
                <w:rFonts w:ascii="Century Gothic" w:hAnsi="Century Gothic" w:cs="Arial"/>
              </w:rPr>
            </w:pPr>
            <w:r w:rsidRPr="00776591">
              <w:rPr>
                <w:rFonts w:ascii="Century Gothic" w:hAnsi="Century Gothic" w:cs="Arial"/>
              </w:rPr>
              <w:t>W/C</w:t>
            </w:r>
            <w:r w:rsidR="00027804">
              <w:rPr>
                <w:rFonts w:ascii="Century Gothic" w:hAnsi="Century Gothic" w:cs="Arial"/>
              </w:rPr>
              <w:t xml:space="preserve"> 11</w:t>
            </w:r>
            <w:r w:rsidR="00A730DB" w:rsidRPr="00A730DB">
              <w:rPr>
                <w:rFonts w:ascii="Century Gothic" w:hAnsi="Century Gothic" w:cs="Arial"/>
                <w:vertAlign w:val="superscript"/>
              </w:rPr>
              <w:t>th</w:t>
            </w:r>
            <w:r w:rsidR="00A730DB">
              <w:rPr>
                <w:rFonts w:ascii="Century Gothic" w:hAnsi="Century Gothic" w:cs="Arial"/>
              </w:rPr>
              <w:t xml:space="preserve"> May</w:t>
            </w:r>
            <w:r w:rsidRPr="00776591">
              <w:rPr>
                <w:rFonts w:ascii="Century Gothic" w:hAnsi="Century Gothic" w:cs="Arial"/>
              </w:rPr>
              <w:t xml:space="preserve"> 2026 - Staff engagement sessions.</w:t>
            </w:r>
          </w:p>
          <w:p w14:paraId="5530A487" w14:textId="7A45BED4" w:rsidR="00190FA7" w:rsidRPr="00776591" w:rsidRDefault="00190FA7" w:rsidP="00147BF3">
            <w:pPr>
              <w:rPr>
                <w:rFonts w:ascii="Century Gothic" w:hAnsi="Century Gothic" w:cs="Arial"/>
              </w:rPr>
            </w:pPr>
            <w:r>
              <w:rPr>
                <w:rFonts w:ascii="Century Gothic" w:hAnsi="Century Gothic" w:cs="Arial"/>
              </w:rPr>
              <w:t>W/C 18</w:t>
            </w:r>
            <w:r w:rsidRPr="00190FA7">
              <w:rPr>
                <w:rFonts w:ascii="Century Gothic" w:hAnsi="Century Gothic" w:cs="Arial"/>
                <w:vertAlign w:val="superscript"/>
              </w:rPr>
              <w:t>th</w:t>
            </w:r>
            <w:r>
              <w:rPr>
                <w:rFonts w:ascii="Century Gothic" w:hAnsi="Century Gothic" w:cs="Arial"/>
              </w:rPr>
              <w:t xml:space="preserve"> May 2026 – First round of individual consultations </w:t>
            </w:r>
          </w:p>
          <w:p w14:paraId="68FAEDB8" w14:textId="7AAFBF74" w:rsidR="00190FA7" w:rsidRPr="00776591" w:rsidRDefault="0025696A" w:rsidP="00190FA7">
            <w:pPr>
              <w:rPr>
                <w:rFonts w:ascii="Century Gothic" w:hAnsi="Century Gothic" w:cs="Arial"/>
              </w:rPr>
            </w:pPr>
            <w:r w:rsidRPr="009C6B40">
              <w:rPr>
                <w:rFonts w:ascii="Century Gothic" w:hAnsi="Century Gothic" w:cs="Arial"/>
              </w:rPr>
              <w:t xml:space="preserve">W/C </w:t>
            </w:r>
            <w:r w:rsidR="009C6B40" w:rsidRPr="009C6B40">
              <w:rPr>
                <w:rFonts w:ascii="Century Gothic" w:hAnsi="Century Gothic" w:cs="Arial"/>
              </w:rPr>
              <w:t>1</w:t>
            </w:r>
            <w:r w:rsidR="009C6B40" w:rsidRPr="009C6B40">
              <w:rPr>
                <w:rFonts w:ascii="Century Gothic" w:hAnsi="Century Gothic" w:cs="Arial"/>
                <w:vertAlign w:val="superscript"/>
              </w:rPr>
              <w:t>st</w:t>
            </w:r>
            <w:r w:rsidR="009C6B40" w:rsidRPr="009C6B40">
              <w:rPr>
                <w:rFonts w:ascii="Century Gothic" w:hAnsi="Century Gothic" w:cs="Arial"/>
              </w:rPr>
              <w:t xml:space="preserve"> June</w:t>
            </w:r>
            <w:r w:rsidR="00190FA7">
              <w:rPr>
                <w:rFonts w:ascii="Century Gothic" w:hAnsi="Century Gothic" w:cs="Arial"/>
              </w:rPr>
              <w:t xml:space="preserve"> 2026</w:t>
            </w:r>
            <w:r w:rsidRPr="009C6B40">
              <w:rPr>
                <w:rFonts w:ascii="Century Gothic" w:hAnsi="Century Gothic" w:cs="Arial"/>
              </w:rPr>
              <w:t xml:space="preserve"> –</w:t>
            </w:r>
            <w:r w:rsidRPr="00776591">
              <w:rPr>
                <w:rFonts w:ascii="Century Gothic" w:hAnsi="Century Gothic" w:cs="Arial"/>
              </w:rPr>
              <w:t xml:space="preserve"> </w:t>
            </w:r>
            <w:r w:rsidR="00190FA7">
              <w:rPr>
                <w:rFonts w:ascii="Century Gothic" w:hAnsi="Century Gothic" w:cs="Arial"/>
              </w:rPr>
              <w:t xml:space="preserve">Second round of individual consultations </w:t>
            </w:r>
          </w:p>
          <w:p w14:paraId="263955E4" w14:textId="1CE2DC16" w:rsidR="0025696A" w:rsidRPr="0025696A" w:rsidRDefault="00190FA7" w:rsidP="0025696A">
            <w:pPr>
              <w:rPr>
                <w:rFonts w:ascii="Century Gothic" w:hAnsi="Century Gothic" w:cs="Arial"/>
              </w:rPr>
            </w:pPr>
            <w:r>
              <w:rPr>
                <w:rFonts w:ascii="Century Gothic" w:hAnsi="Century Gothic" w:cs="Arial"/>
              </w:rPr>
              <w:t>W/C 8</w:t>
            </w:r>
            <w:r w:rsidRPr="00190FA7">
              <w:rPr>
                <w:rFonts w:ascii="Century Gothic" w:hAnsi="Century Gothic" w:cs="Arial"/>
                <w:vertAlign w:val="superscript"/>
              </w:rPr>
              <w:t>th</w:t>
            </w:r>
            <w:r>
              <w:rPr>
                <w:rFonts w:ascii="Century Gothic" w:hAnsi="Century Gothic" w:cs="Arial"/>
              </w:rPr>
              <w:t xml:space="preserve"> June 2026 - C</w:t>
            </w:r>
            <w:r w:rsidR="0025696A" w:rsidRPr="00776591">
              <w:rPr>
                <w:rFonts w:ascii="Century Gothic" w:hAnsi="Century Gothic" w:cs="Arial"/>
              </w:rPr>
              <w:t>onclusion of change management consultation. Redundancy or redeployment notices</w:t>
            </w:r>
            <w:r w:rsidR="0025696A" w:rsidRPr="0025696A">
              <w:rPr>
                <w:rFonts w:ascii="Century Gothic" w:hAnsi="Century Gothic" w:cs="Arial"/>
              </w:rPr>
              <w:t xml:space="preserve"> issued. Notice periods commence.</w:t>
            </w:r>
          </w:p>
          <w:p w14:paraId="00A0C634" w14:textId="737CC647" w:rsidR="0025696A" w:rsidRPr="0025696A" w:rsidRDefault="0025696A" w:rsidP="0025696A">
            <w:pPr>
              <w:rPr>
                <w:rFonts w:ascii="Century Gothic" w:hAnsi="Century Gothic" w:cs="Arial"/>
                <w:sz w:val="24"/>
                <w:szCs w:val="24"/>
              </w:rPr>
            </w:pPr>
            <w:r w:rsidRPr="0025696A">
              <w:rPr>
                <w:rFonts w:ascii="Century Gothic" w:hAnsi="Century Gothic" w:cs="Arial"/>
              </w:rPr>
              <w:t>1</w:t>
            </w:r>
            <w:r w:rsidRPr="0025696A">
              <w:rPr>
                <w:rFonts w:ascii="Century Gothic" w:hAnsi="Century Gothic" w:cs="Arial"/>
                <w:vertAlign w:val="superscript"/>
              </w:rPr>
              <w:t>st</w:t>
            </w:r>
            <w:r w:rsidRPr="0025696A">
              <w:rPr>
                <w:rFonts w:ascii="Century Gothic" w:hAnsi="Century Gothic" w:cs="Arial"/>
              </w:rPr>
              <w:t xml:space="preserve"> September 202</w:t>
            </w:r>
            <w:r>
              <w:rPr>
                <w:rFonts w:ascii="Century Gothic" w:hAnsi="Century Gothic" w:cs="Arial"/>
              </w:rPr>
              <w:t>6</w:t>
            </w:r>
            <w:r w:rsidRPr="0025696A">
              <w:rPr>
                <w:rFonts w:ascii="Century Gothic" w:hAnsi="Century Gothic" w:cs="Arial"/>
              </w:rPr>
              <w:t xml:space="preserve"> – new staffing structure in place.</w:t>
            </w:r>
          </w:p>
          <w:p w14:paraId="1962D041" w14:textId="77777777" w:rsidR="0025696A" w:rsidRPr="0025696A" w:rsidRDefault="0025696A" w:rsidP="0025696A">
            <w:pPr>
              <w:spacing w:after="0"/>
              <w:rPr>
                <w:rFonts w:ascii="Century Gothic" w:hAnsi="Century Gothic" w:cs="Arial"/>
              </w:rPr>
            </w:pPr>
          </w:p>
        </w:tc>
      </w:tr>
    </w:tbl>
    <w:p w14:paraId="7456A77B" w14:textId="77777777" w:rsidR="003C02B0" w:rsidRPr="009E5060" w:rsidRDefault="003C02B0" w:rsidP="00BB343A">
      <w:pPr>
        <w:jc w:val="both"/>
        <w:rPr>
          <w:rFonts w:ascii="Arial" w:hAnsi="Arial" w:cs="Arial"/>
        </w:rPr>
      </w:pPr>
    </w:p>
    <w:sectPr w:rsidR="003C02B0" w:rsidRPr="009E5060" w:rsidSect="005917CC">
      <w:pgSz w:w="11906" w:h="16838"/>
      <w:pgMar w:top="426" w:right="1440" w:bottom="993"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28283" w14:textId="77777777" w:rsidR="00342C0E" w:rsidRDefault="00342C0E" w:rsidP="005D5284">
      <w:pPr>
        <w:spacing w:after="0" w:line="240" w:lineRule="auto"/>
      </w:pPr>
      <w:r>
        <w:separator/>
      </w:r>
    </w:p>
  </w:endnote>
  <w:endnote w:type="continuationSeparator" w:id="0">
    <w:p w14:paraId="513EB685" w14:textId="77777777" w:rsidR="00342C0E" w:rsidRDefault="00342C0E" w:rsidP="005D5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B8879" w14:textId="77777777" w:rsidR="00342C0E" w:rsidRDefault="00342C0E" w:rsidP="005D5284">
      <w:pPr>
        <w:spacing w:after="0" w:line="240" w:lineRule="auto"/>
      </w:pPr>
      <w:r>
        <w:separator/>
      </w:r>
    </w:p>
  </w:footnote>
  <w:footnote w:type="continuationSeparator" w:id="0">
    <w:p w14:paraId="61174F75" w14:textId="77777777" w:rsidR="00342C0E" w:rsidRDefault="00342C0E" w:rsidP="005D52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902F8"/>
    <w:multiLevelType w:val="multilevel"/>
    <w:tmpl w:val="435C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A6117"/>
    <w:multiLevelType w:val="multilevel"/>
    <w:tmpl w:val="E81C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8D7AE0"/>
    <w:multiLevelType w:val="multilevel"/>
    <w:tmpl w:val="7E0E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FB03F8"/>
    <w:multiLevelType w:val="hybridMultilevel"/>
    <w:tmpl w:val="E03E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C3719"/>
    <w:multiLevelType w:val="hybridMultilevel"/>
    <w:tmpl w:val="F078F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407F0A"/>
    <w:multiLevelType w:val="multilevel"/>
    <w:tmpl w:val="03EE0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161131"/>
    <w:multiLevelType w:val="multilevel"/>
    <w:tmpl w:val="E570B2CC"/>
    <w:lvl w:ilvl="0">
      <w:numFmt w:val="decimal"/>
      <w:pStyle w:val="Heading1"/>
      <w:lvlText w:val="%1."/>
      <w:lvlJc w:val="left"/>
      <w:pPr>
        <w:tabs>
          <w:tab w:val="num" w:pos="1134"/>
        </w:tabs>
        <w:ind w:left="1134" w:hanging="1134"/>
      </w:pPr>
      <w:rPr>
        <w:rFonts w:cs="Times New Roman"/>
      </w:rPr>
    </w:lvl>
    <w:lvl w:ilvl="1">
      <w:start w:val="1"/>
      <w:numFmt w:val="decimal"/>
      <w:pStyle w:val="Heading2"/>
      <w:lvlText w:val="%1.%2"/>
      <w:lvlJc w:val="left"/>
      <w:pPr>
        <w:tabs>
          <w:tab w:val="num" w:pos="1134"/>
        </w:tabs>
        <w:ind w:left="1134" w:hanging="1134"/>
      </w:pPr>
      <w:rPr>
        <w:rFonts w:cs="Times New Roman"/>
      </w:rPr>
    </w:lvl>
    <w:lvl w:ilvl="2">
      <w:start w:val="1"/>
      <w:numFmt w:val="decimal"/>
      <w:pStyle w:val="Heading3"/>
      <w:lvlText w:val="%1.%2.%3"/>
      <w:lvlJc w:val="left"/>
      <w:pPr>
        <w:tabs>
          <w:tab w:val="num" w:pos="1134"/>
        </w:tabs>
        <w:ind w:left="1134" w:hanging="1134"/>
      </w:pPr>
      <w:rPr>
        <w:rFonts w:cs="Times New Roman"/>
      </w:rPr>
    </w:lvl>
    <w:lvl w:ilvl="3">
      <w:start w:val="1"/>
      <w:numFmt w:val="decimal"/>
      <w:pStyle w:val="Heading4"/>
      <w:lvlText w:val="%1.%2.%3.%4"/>
      <w:lvlJc w:val="left"/>
      <w:pPr>
        <w:tabs>
          <w:tab w:val="num" w:pos="1134"/>
        </w:tabs>
        <w:ind w:left="1134" w:hanging="1134"/>
      </w:pPr>
      <w:rPr>
        <w:rFonts w:cs="Times New Roman"/>
      </w:rPr>
    </w:lvl>
    <w:lvl w:ilvl="4">
      <w:start w:val="1"/>
      <w:numFmt w:val="decimal"/>
      <w:pStyle w:val="Heading5"/>
      <w:lvlText w:val="%1.%2.%3.%4.%5"/>
      <w:lvlJc w:val="left"/>
      <w:pPr>
        <w:tabs>
          <w:tab w:val="num" w:pos="0"/>
        </w:tabs>
      </w:pPr>
      <w:rPr>
        <w:rFonts w:cs="Times New Roman"/>
      </w:rPr>
    </w:lvl>
    <w:lvl w:ilvl="5">
      <w:start w:val="1"/>
      <w:numFmt w:val="decimal"/>
      <w:pStyle w:val="Heading6"/>
      <w:lvlText w:val="%1.%2.%3.%4.%5.%6"/>
      <w:lvlJc w:val="left"/>
      <w:pPr>
        <w:tabs>
          <w:tab w:val="num" w:pos="0"/>
        </w:tabs>
      </w:pPr>
      <w:rPr>
        <w:rFonts w:cs="Times New Roman"/>
      </w:rPr>
    </w:lvl>
    <w:lvl w:ilvl="6">
      <w:start w:val="1"/>
      <w:numFmt w:val="upperLetter"/>
      <w:pStyle w:val="Heading7"/>
      <w:lvlText w:val="%7."/>
      <w:lvlJc w:val="left"/>
      <w:pPr>
        <w:tabs>
          <w:tab w:val="num" w:pos="1134"/>
        </w:tabs>
        <w:ind w:left="1134" w:hanging="1134"/>
      </w:pPr>
      <w:rPr>
        <w:rFonts w:cs="Times New Roman"/>
      </w:rPr>
    </w:lvl>
    <w:lvl w:ilvl="7">
      <w:start w:val="1"/>
      <w:numFmt w:val="decimal"/>
      <w:pStyle w:val="Heading8"/>
      <w:lvlText w:val="%7.%8"/>
      <w:lvlJc w:val="left"/>
      <w:pPr>
        <w:tabs>
          <w:tab w:val="num" w:pos="1134"/>
        </w:tabs>
        <w:ind w:left="1134" w:hanging="1134"/>
      </w:pPr>
      <w:rPr>
        <w:rFonts w:cs="Times New Roman"/>
      </w:rPr>
    </w:lvl>
    <w:lvl w:ilvl="8">
      <w:start w:val="1"/>
      <w:numFmt w:val="decimal"/>
      <w:pStyle w:val="Heading9"/>
      <w:lvlText w:val="%7.%8.%9"/>
      <w:lvlJc w:val="left"/>
      <w:pPr>
        <w:tabs>
          <w:tab w:val="num" w:pos="1134"/>
        </w:tabs>
        <w:ind w:left="1134" w:hanging="1134"/>
      </w:pPr>
      <w:rPr>
        <w:rFonts w:cs="Times New Roman"/>
      </w:rPr>
    </w:lvl>
  </w:abstractNum>
  <w:abstractNum w:abstractNumId="7" w15:restartNumberingAfterBreak="0">
    <w:nsid w:val="4E0C5742"/>
    <w:multiLevelType w:val="hybridMultilevel"/>
    <w:tmpl w:val="B128E27C"/>
    <w:lvl w:ilvl="0" w:tplc="5DAC07C4">
      <w:start w:val="1"/>
      <w:numFmt w:val="bullet"/>
      <w:lvlText w:val="•"/>
      <w:lvlJc w:val="left"/>
      <w:pPr>
        <w:tabs>
          <w:tab w:val="num" w:pos="720"/>
        </w:tabs>
        <w:ind w:left="720" w:hanging="360"/>
      </w:pPr>
      <w:rPr>
        <w:rFonts w:ascii="Arial" w:hAnsi="Arial" w:hint="default"/>
      </w:rPr>
    </w:lvl>
    <w:lvl w:ilvl="1" w:tplc="426A477A" w:tentative="1">
      <w:start w:val="1"/>
      <w:numFmt w:val="bullet"/>
      <w:lvlText w:val="•"/>
      <w:lvlJc w:val="left"/>
      <w:pPr>
        <w:tabs>
          <w:tab w:val="num" w:pos="1440"/>
        </w:tabs>
        <w:ind w:left="1440" w:hanging="360"/>
      </w:pPr>
      <w:rPr>
        <w:rFonts w:ascii="Arial" w:hAnsi="Arial" w:hint="default"/>
      </w:rPr>
    </w:lvl>
    <w:lvl w:ilvl="2" w:tplc="9E083A58" w:tentative="1">
      <w:start w:val="1"/>
      <w:numFmt w:val="bullet"/>
      <w:lvlText w:val="•"/>
      <w:lvlJc w:val="left"/>
      <w:pPr>
        <w:tabs>
          <w:tab w:val="num" w:pos="2160"/>
        </w:tabs>
        <w:ind w:left="2160" w:hanging="360"/>
      </w:pPr>
      <w:rPr>
        <w:rFonts w:ascii="Arial" w:hAnsi="Arial" w:hint="default"/>
      </w:rPr>
    </w:lvl>
    <w:lvl w:ilvl="3" w:tplc="B4FA60F0" w:tentative="1">
      <w:start w:val="1"/>
      <w:numFmt w:val="bullet"/>
      <w:lvlText w:val="•"/>
      <w:lvlJc w:val="left"/>
      <w:pPr>
        <w:tabs>
          <w:tab w:val="num" w:pos="2880"/>
        </w:tabs>
        <w:ind w:left="2880" w:hanging="360"/>
      </w:pPr>
      <w:rPr>
        <w:rFonts w:ascii="Arial" w:hAnsi="Arial" w:hint="default"/>
      </w:rPr>
    </w:lvl>
    <w:lvl w:ilvl="4" w:tplc="4CD60D38" w:tentative="1">
      <w:start w:val="1"/>
      <w:numFmt w:val="bullet"/>
      <w:lvlText w:val="•"/>
      <w:lvlJc w:val="left"/>
      <w:pPr>
        <w:tabs>
          <w:tab w:val="num" w:pos="3600"/>
        </w:tabs>
        <w:ind w:left="3600" w:hanging="360"/>
      </w:pPr>
      <w:rPr>
        <w:rFonts w:ascii="Arial" w:hAnsi="Arial" w:hint="default"/>
      </w:rPr>
    </w:lvl>
    <w:lvl w:ilvl="5" w:tplc="5824B0CA" w:tentative="1">
      <w:start w:val="1"/>
      <w:numFmt w:val="bullet"/>
      <w:lvlText w:val="•"/>
      <w:lvlJc w:val="left"/>
      <w:pPr>
        <w:tabs>
          <w:tab w:val="num" w:pos="4320"/>
        </w:tabs>
        <w:ind w:left="4320" w:hanging="360"/>
      </w:pPr>
      <w:rPr>
        <w:rFonts w:ascii="Arial" w:hAnsi="Arial" w:hint="default"/>
      </w:rPr>
    </w:lvl>
    <w:lvl w:ilvl="6" w:tplc="B8169CA2" w:tentative="1">
      <w:start w:val="1"/>
      <w:numFmt w:val="bullet"/>
      <w:lvlText w:val="•"/>
      <w:lvlJc w:val="left"/>
      <w:pPr>
        <w:tabs>
          <w:tab w:val="num" w:pos="5040"/>
        </w:tabs>
        <w:ind w:left="5040" w:hanging="360"/>
      </w:pPr>
      <w:rPr>
        <w:rFonts w:ascii="Arial" w:hAnsi="Arial" w:hint="default"/>
      </w:rPr>
    </w:lvl>
    <w:lvl w:ilvl="7" w:tplc="6AB06B0A" w:tentative="1">
      <w:start w:val="1"/>
      <w:numFmt w:val="bullet"/>
      <w:lvlText w:val="•"/>
      <w:lvlJc w:val="left"/>
      <w:pPr>
        <w:tabs>
          <w:tab w:val="num" w:pos="5760"/>
        </w:tabs>
        <w:ind w:left="5760" w:hanging="360"/>
      </w:pPr>
      <w:rPr>
        <w:rFonts w:ascii="Arial" w:hAnsi="Arial" w:hint="default"/>
      </w:rPr>
    </w:lvl>
    <w:lvl w:ilvl="8" w:tplc="E8D02FB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0AA7669"/>
    <w:multiLevelType w:val="multilevel"/>
    <w:tmpl w:val="D7881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9851357">
    <w:abstractNumId w:val="6"/>
  </w:num>
  <w:num w:numId="2" w16cid:durableId="917979722">
    <w:abstractNumId w:val="3"/>
  </w:num>
  <w:num w:numId="3" w16cid:durableId="1443067508">
    <w:abstractNumId w:val="1"/>
  </w:num>
  <w:num w:numId="4" w16cid:durableId="1124931043">
    <w:abstractNumId w:val="0"/>
  </w:num>
  <w:num w:numId="5" w16cid:durableId="1312323276">
    <w:abstractNumId w:val="5"/>
  </w:num>
  <w:num w:numId="6" w16cid:durableId="670135626">
    <w:abstractNumId w:val="8"/>
  </w:num>
  <w:num w:numId="7" w16cid:durableId="346449424">
    <w:abstractNumId w:val="2"/>
  </w:num>
  <w:num w:numId="8" w16cid:durableId="1139302868">
    <w:abstractNumId w:val="4"/>
  </w:num>
  <w:num w:numId="9" w16cid:durableId="59705605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E7"/>
    <w:rsid w:val="00004BAD"/>
    <w:rsid w:val="0001255D"/>
    <w:rsid w:val="00013642"/>
    <w:rsid w:val="00014C2D"/>
    <w:rsid w:val="00020028"/>
    <w:rsid w:val="0002251B"/>
    <w:rsid w:val="000234D9"/>
    <w:rsid w:val="00027804"/>
    <w:rsid w:val="00030928"/>
    <w:rsid w:val="000335B0"/>
    <w:rsid w:val="00040DD9"/>
    <w:rsid w:val="00041FF8"/>
    <w:rsid w:val="0004267B"/>
    <w:rsid w:val="00044C58"/>
    <w:rsid w:val="00044FE5"/>
    <w:rsid w:val="00063F2D"/>
    <w:rsid w:val="000715B4"/>
    <w:rsid w:val="0007388F"/>
    <w:rsid w:val="00081DB3"/>
    <w:rsid w:val="000912CF"/>
    <w:rsid w:val="000A1B4C"/>
    <w:rsid w:val="000A2EB8"/>
    <w:rsid w:val="000A3A0F"/>
    <w:rsid w:val="000A5213"/>
    <w:rsid w:val="000B4163"/>
    <w:rsid w:val="000C0C19"/>
    <w:rsid w:val="000C399A"/>
    <w:rsid w:val="000C640F"/>
    <w:rsid w:val="000E15A4"/>
    <w:rsid w:val="000E2E2E"/>
    <w:rsid w:val="000F0768"/>
    <w:rsid w:val="000F5F2A"/>
    <w:rsid w:val="000F6363"/>
    <w:rsid w:val="0010153F"/>
    <w:rsid w:val="00102EE5"/>
    <w:rsid w:val="001110CA"/>
    <w:rsid w:val="00131788"/>
    <w:rsid w:val="00134A5D"/>
    <w:rsid w:val="00135154"/>
    <w:rsid w:val="0014207C"/>
    <w:rsid w:val="00142117"/>
    <w:rsid w:val="00146F41"/>
    <w:rsid w:val="00147BF3"/>
    <w:rsid w:val="00147D05"/>
    <w:rsid w:val="001520EC"/>
    <w:rsid w:val="00153983"/>
    <w:rsid w:val="0016114C"/>
    <w:rsid w:val="001727E3"/>
    <w:rsid w:val="0017469C"/>
    <w:rsid w:val="00182B5C"/>
    <w:rsid w:val="00186A02"/>
    <w:rsid w:val="00190FA7"/>
    <w:rsid w:val="0019395A"/>
    <w:rsid w:val="00196345"/>
    <w:rsid w:val="001975E2"/>
    <w:rsid w:val="001A5DF7"/>
    <w:rsid w:val="001A7215"/>
    <w:rsid w:val="001B187D"/>
    <w:rsid w:val="001B46B6"/>
    <w:rsid w:val="001B7054"/>
    <w:rsid w:val="001C3E64"/>
    <w:rsid w:val="001C69BD"/>
    <w:rsid w:val="001D3ABA"/>
    <w:rsid w:val="001E168E"/>
    <w:rsid w:val="001F0056"/>
    <w:rsid w:val="001F183D"/>
    <w:rsid w:val="002100A5"/>
    <w:rsid w:val="00215B38"/>
    <w:rsid w:val="00221D17"/>
    <w:rsid w:val="00222EA7"/>
    <w:rsid w:val="0022348C"/>
    <w:rsid w:val="002253C0"/>
    <w:rsid w:val="00226A15"/>
    <w:rsid w:val="002318A8"/>
    <w:rsid w:val="002336D4"/>
    <w:rsid w:val="00235B93"/>
    <w:rsid w:val="0023611D"/>
    <w:rsid w:val="00243AD6"/>
    <w:rsid w:val="00243C98"/>
    <w:rsid w:val="0025696A"/>
    <w:rsid w:val="002638FE"/>
    <w:rsid w:val="0026515F"/>
    <w:rsid w:val="00267388"/>
    <w:rsid w:val="00270A02"/>
    <w:rsid w:val="00272039"/>
    <w:rsid w:val="00282683"/>
    <w:rsid w:val="00283A9D"/>
    <w:rsid w:val="00287BFD"/>
    <w:rsid w:val="00290B6E"/>
    <w:rsid w:val="0029282C"/>
    <w:rsid w:val="00293484"/>
    <w:rsid w:val="00294E15"/>
    <w:rsid w:val="002A1EC3"/>
    <w:rsid w:val="002A7CE0"/>
    <w:rsid w:val="002B2A09"/>
    <w:rsid w:val="002B3867"/>
    <w:rsid w:val="002C1453"/>
    <w:rsid w:val="002D14AC"/>
    <w:rsid w:val="002D1E08"/>
    <w:rsid w:val="002D2289"/>
    <w:rsid w:val="002D68D9"/>
    <w:rsid w:val="002D6EAE"/>
    <w:rsid w:val="002E325B"/>
    <w:rsid w:val="002F271F"/>
    <w:rsid w:val="002F39A1"/>
    <w:rsid w:val="003000E7"/>
    <w:rsid w:val="0030346E"/>
    <w:rsid w:val="0031174E"/>
    <w:rsid w:val="00311F8C"/>
    <w:rsid w:val="00323BE7"/>
    <w:rsid w:val="0033548B"/>
    <w:rsid w:val="00342770"/>
    <w:rsid w:val="00342C0E"/>
    <w:rsid w:val="00347446"/>
    <w:rsid w:val="003656A7"/>
    <w:rsid w:val="003744D9"/>
    <w:rsid w:val="00380E69"/>
    <w:rsid w:val="003856AC"/>
    <w:rsid w:val="003872AF"/>
    <w:rsid w:val="00390B73"/>
    <w:rsid w:val="003A0CD1"/>
    <w:rsid w:val="003A1855"/>
    <w:rsid w:val="003A2293"/>
    <w:rsid w:val="003A249E"/>
    <w:rsid w:val="003B5FCF"/>
    <w:rsid w:val="003B77EF"/>
    <w:rsid w:val="003C02B0"/>
    <w:rsid w:val="003C5EAE"/>
    <w:rsid w:val="003D4312"/>
    <w:rsid w:val="003E52DC"/>
    <w:rsid w:val="003F0906"/>
    <w:rsid w:val="003F0EB4"/>
    <w:rsid w:val="003F1AE7"/>
    <w:rsid w:val="004025E7"/>
    <w:rsid w:val="004047D6"/>
    <w:rsid w:val="004115C4"/>
    <w:rsid w:val="0041504A"/>
    <w:rsid w:val="00430A1F"/>
    <w:rsid w:val="004314CA"/>
    <w:rsid w:val="00437E7A"/>
    <w:rsid w:val="00441FCB"/>
    <w:rsid w:val="00446B41"/>
    <w:rsid w:val="00457AD3"/>
    <w:rsid w:val="00460180"/>
    <w:rsid w:val="00470C4B"/>
    <w:rsid w:val="00474D3F"/>
    <w:rsid w:val="00475484"/>
    <w:rsid w:val="00483453"/>
    <w:rsid w:val="00485AE4"/>
    <w:rsid w:val="00497E38"/>
    <w:rsid w:val="004A11DC"/>
    <w:rsid w:val="004A194C"/>
    <w:rsid w:val="004A4772"/>
    <w:rsid w:val="004A659F"/>
    <w:rsid w:val="004C56F6"/>
    <w:rsid w:val="004C6996"/>
    <w:rsid w:val="004C762F"/>
    <w:rsid w:val="004E127D"/>
    <w:rsid w:val="004E21D9"/>
    <w:rsid w:val="004E2CAB"/>
    <w:rsid w:val="004E30FB"/>
    <w:rsid w:val="004E52DB"/>
    <w:rsid w:val="004F4A2A"/>
    <w:rsid w:val="004F5F4B"/>
    <w:rsid w:val="004F6E3A"/>
    <w:rsid w:val="004F7C2E"/>
    <w:rsid w:val="005053DD"/>
    <w:rsid w:val="00524774"/>
    <w:rsid w:val="005478E1"/>
    <w:rsid w:val="00551BD0"/>
    <w:rsid w:val="00555BB7"/>
    <w:rsid w:val="0057197C"/>
    <w:rsid w:val="00575AA1"/>
    <w:rsid w:val="00580709"/>
    <w:rsid w:val="005829E1"/>
    <w:rsid w:val="005917CC"/>
    <w:rsid w:val="00595871"/>
    <w:rsid w:val="005A34B0"/>
    <w:rsid w:val="005C78FC"/>
    <w:rsid w:val="005D07E3"/>
    <w:rsid w:val="005D5284"/>
    <w:rsid w:val="005E1A00"/>
    <w:rsid w:val="005E232D"/>
    <w:rsid w:val="005E258C"/>
    <w:rsid w:val="005F2CB1"/>
    <w:rsid w:val="00603B19"/>
    <w:rsid w:val="00611212"/>
    <w:rsid w:val="00614786"/>
    <w:rsid w:val="00615376"/>
    <w:rsid w:val="0062419B"/>
    <w:rsid w:val="006317C9"/>
    <w:rsid w:val="00636347"/>
    <w:rsid w:val="006426B6"/>
    <w:rsid w:val="00645095"/>
    <w:rsid w:val="00646977"/>
    <w:rsid w:val="006478FA"/>
    <w:rsid w:val="00653E8E"/>
    <w:rsid w:val="00654E13"/>
    <w:rsid w:val="006553D5"/>
    <w:rsid w:val="00656AB3"/>
    <w:rsid w:val="00657C7F"/>
    <w:rsid w:val="006712B3"/>
    <w:rsid w:val="006733B5"/>
    <w:rsid w:val="00673479"/>
    <w:rsid w:val="006823D0"/>
    <w:rsid w:val="00691865"/>
    <w:rsid w:val="00693D74"/>
    <w:rsid w:val="00695A1E"/>
    <w:rsid w:val="006A07B4"/>
    <w:rsid w:val="006A1E28"/>
    <w:rsid w:val="006A42AB"/>
    <w:rsid w:val="006B76A0"/>
    <w:rsid w:val="006C2183"/>
    <w:rsid w:val="006D1139"/>
    <w:rsid w:val="006D50D4"/>
    <w:rsid w:val="006D5A69"/>
    <w:rsid w:val="0071035B"/>
    <w:rsid w:val="0071096E"/>
    <w:rsid w:val="0071133C"/>
    <w:rsid w:val="007200C0"/>
    <w:rsid w:val="0072072E"/>
    <w:rsid w:val="007254A7"/>
    <w:rsid w:val="00740D53"/>
    <w:rsid w:val="00743A8E"/>
    <w:rsid w:val="00744741"/>
    <w:rsid w:val="00756A9D"/>
    <w:rsid w:val="007647B1"/>
    <w:rsid w:val="00770FF2"/>
    <w:rsid w:val="00776591"/>
    <w:rsid w:val="00780765"/>
    <w:rsid w:val="00783138"/>
    <w:rsid w:val="00786BBE"/>
    <w:rsid w:val="00793E15"/>
    <w:rsid w:val="007A1102"/>
    <w:rsid w:val="007A164E"/>
    <w:rsid w:val="007A3447"/>
    <w:rsid w:val="007A393F"/>
    <w:rsid w:val="007B23C4"/>
    <w:rsid w:val="007B4AEE"/>
    <w:rsid w:val="007C0512"/>
    <w:rsid w:val="007C2C28"/>
    <w:rsid w:val="007C7E2D"/>
    <w:rsid w:val="007D0DAC"/>
    <w:rsid w:val="007E5527"/>
    <w:rsid w:val="007F115F"/>
    <w:rsid w:val="00807553"/>
    <w:rsid w:val="00815D26"/>
    <w:rsid w:val="00815DAB"/>
    <w:rsid w:val="00817683"/>
    <w:rsid w:val="00821DD0"/>
    <w:rsid w:val="00824960"/>
    <w:rsid w:val="008301CD"/>
    <w:rsid w:val="00832B6B"/>
    <w:rsid w:val="008369C4"/>
    <w:rsid w:val="00840D09"/>
    <w:rsid w:val="00844821"/>
    <w:rsid w:val="00844D65"/>
    <w:rsid w:val="00851009"/>
    <w:rsid w:val="00854C6D"/>
    <w:rsid w:val="008553C8"/>
    <w:rsid w:val="008609B3"/>
    <w:rsid w:val="008678A2"/>
    <w:rsid w:val="00870230"/>
    <w:rsid w:val="00872D76"/>
    <w:rsid w:val="00873B66"/>
    <w:rsid w:val="0087644B"/>
    <w:rsid w:val="00881328"/>
    <w:rsid w:val="008878EB"/>
    <w:rsid w:val="00897D9B"/>
    <w:rsid w:val="008A4036"/>
    <w:rsid w:val="008A5C81"/>
    <w:rsid w:val="008A63C5"/>
    <w:rsid w:val="008B07EB"/>
    <w:rsid w:val="008C0D57"/>
    <w:rsid w:val="008C2D76"/>
    <w:rsid w:val="008C3F7F"/>
    <w:rsid w:val="008D00DE"/>
    <w:rsid w:val="008D2239"/>
    <w:rsid w:val="008D7DD2"/>
    <w:rsid w:val="008E4FBD"/>
    <w:rsid w:val="008F410E"/>
    <w:rsid w:val="008F6BDF"/>
    <w:rsid w:val="008F7943"/>
    <w:rsid w:val="00900627"/>
    <w:rsid w:val="009022AA"/>
    <w:rsid w:val="0090409F"/>
    <w:rsid w:val="009125C5"/>
    <w:rsid w:val="009132FA"/>
    <w:rsid w:val="00915C24"/>
    <w:rsid w:val="00926CF2"/>
    <w:rsid w:val="0094422F"/>
    <w:rsid w:val="009459AC"/>
    <w:rsid w:val="00945F29"/>
    <w:rsid w:val="00950C4F"/>
    <w:rsid w:val="009572C0"/>
    <w:rsid w:val="009629A7"/>
    <w:rsid w:val="00962A79"/>
    <w:rsid w:val="00971FB7"/>
    <w:rsid w:val="00991B29"/>
    <w:rsid w:val="00994DDE"/>
    <w:rsid w:val="009A6080"/>
    <w:rsid w:val="009B297F"/>
    <w:rsid w:val="009B3A4E"/>
    <w:rsid w:val="009B5044"/>
    <w:rsid w:val="009B74F8"/>
    <w:rsid w:val="009C066D"/>
    <w:rsid w:val="009C6B40"/>
    <w:rsid w:val="009D72F6"/>
    <w:rsid w:val="009E4840"/>
    <w:rsid w:val="009E5060"/>
    <w:rsid w:val="009F278F"/>
    <w:rsid w:val="009F488D"/>
    <w:rsid w:val="009F7842"/>
    <w:rsid w:val="00A000B9"/>
    <w:rsid w:val="00A01AB9"/>
    <w:rsid w:val="00A02039"/>
    <w:rsid w:val="00A020E0"/>
    <w:rsid w:val="00A07DC7"/>
    <w:rsid w:val="00A129FC"/>
    <w:rsid w:val="00A22D27"/>
    <w:rsid w:val="00A23911"/>
    <w:rsid w:val="00A25DDB"/>
    <w:rsid w:val="00A411CB"/>
    <w:rsid w:val="00A41FE9"/>
    <w:rsid w:val="00A43EFE"/>
    <w:rsid w:val="00A46572"/>
    <w:rsid w:val="00A54833"/>
    <w:rsid w:val="00A55EA3"/>
    <w:rsid w:val="00A730DB"/>
    <w:rsid w:val="00A73EFC"/>
    <w:rsid w:val="00A800B5"/>
    <w:rsid w:val="00A83B6F"/>
    <w:rsid w:val="00AA0EC3"/>
    <w:rsid w:val="00AA42F6"/>
    <w:rsid w:val="00AB012D"/>
    <w:rsid w:val="00AB0CDB"/>
    <w:rsid w:val="00AB6D9A"/>
    <w:rsid w:val="00AC2B21"/>
    <w:rsid w:val="00AC7495"/>
    <w:rsid w:val="00AD04C4"/>
    <w:rsid w:val="00AD1DDC"/>
    <w:rsid w:val="00AD68D3"/>
    <w:rsid w:val="00AE3426"/>
    <w:rsid w:val="00AF0839"/>
    <w:rsid w:val="00AF18A1"/>
    <w:rsid w:val="00AF2DBB"/>
    <w:rsid w:val="00AF3242"/>
    <w:rsid w:val="00AF6913"/>
    <w:rsid w:val="00B02BB0"/>
    <w:rsid w:val="00B0730D"/>
    <w:rsid w:val="00B26917"/>
    <w:rsid w:val="00B35538"/>
    <w:rsid w:val="00B418E7"/>
    <w:rsid w:val="00B52035"/>
    <w:rsid w:val="00B5533D"/>
    <w:rsid w:val="00B6220C"/>
    <w:rsid w:val="00B65192"/>
    <w:rsid w:val="00B6555C"/>
    <w:rsid w:val="00B71F8D"/>
    <w:rsid w:val="00B725EA"/>
    <w:rsid w:val="00B72D91"/>
    <w:rsid w:val="00B765BB"/>
    <w:rsid w:val="00B801CC"/>
    <w:rsid w:val="00B84D04"/>
    <w:rsid w:val="00B9234F"/>
    <w:rsid w:val="00B94CF4"/>
    <w:rsid w:val="00BA431C"/>
    <w:rsid w:val="00BA56FF"/>
    <w:rsid w:val="00BA6840"/>
    <w:rsid w:val="00BA68C9"/>
    <w:rsid w:val="00BB2EBA"/>
    <w:rsid w:val="00BB343A"/>
    <w:rsid w:val="00BB5064"/>
    <w:rsid w:val="00BB7B35"/>
    <w:rsid w:val="00BC1BBA"/>
    <w:rsid w:val="00BD7CF0"/>
    <w:rsid w:val="00BE0EB9"/>
    <w:rsid w:val="00BE7AAC"/>
    <w:rsid w:val="00BF2F1A"/>
    <w:rsid w:val="00BF4E99"/>
    <w:rsid w:val="00C055B6"/>
    <w:rsid w:val="00C10C68"/>
    <w:rsid w:val="00C142B9"/>
    <w:rsid w:val="00C211DD"/>
    <w:rsid w:val="00C25936"/>
    <w:rsid w:val="00C27EC6"/>
    <w:rsid w:val="00C30621"/>
    <w:rsid w:val="00C32E8A"/>
    <w:rsid w:val="00C34060"/>
    <w:rsid w:val="00C35464"/>
    <w:rsid w:val="00C417F4"/>
    <w:rsid w:val="00C4715D"/>
    <w:rsid w:val="00C514A9"/>
    <w:rsid w:val="00C52D90"/>
    <w:rsid w:val="00C63C0F"/>
    <w:rsid w:val="00C64E11"/>
    <w:rsid w:val="00C65320"/>
    <w:rsid w:val="00C71A72"/>
    <w:rsid w:val="00C969FB"/>
    <w:rsid w:val="00CA0A76"/>
    <w:rsid w:val="00CA4269"/>
    <w:rsid w:val="00CB31F3"/>
    <w:rsid w:val="00CB481B"/>
    <w:rsid w:val="00CC0FDA"/>
    <w:rsid w:val="00CC2724"/>
    <w:rsid w:val="00CF2643"/>
    <w:rsid w:val="00CF2BB2"/>
    <w:rsid w:val="00CF5672"/>
    <w:rsid w:val="00CF74B0"/>
    <w:rsid w:val="00D02E79"/>
    <w:rsid w:val="00D02F97"/>
    <w:rsid w:val="00D0703A"/>
    <w:rsid w:val="00D13A69"/>
    <w:rsid w:val="00D1492D"/>
    <w:rsid w:val="00D357B7"/>
    <w:rsid w:val="00D41751"/>
    <w:rsid w:val="00D43AB4"/>
    <w:rsid w:val="00D46401"/>
    <w:rsid w:val="00D477C1"/>
    <w:rsid w:val="00D51AC1"/>
    <w:rsid w:val="00D52DB9"/>
    <w:rsid w:val="00D54608"/>
    <w:rsid w:val="00D54664"/>
    <w:rsid w:val="00D561A1"/>
    <w:rsid w:val="00D57254"/>
    <w:rsid w:val="00D654AB"/>
    <w:rsid w:val="00D67C6E"/>
    <w:rsid w:val="00D719B0"/>
    <w:rsid w:val="00D77566"/>
    <w:rsid w:val="00D81392"/>
    <w:rsid w:val="00D84508"/>
    <w:rsid w:val="00D8615B"/>
    <w:rsid w:val="00D87389"/>
    <w:rsid w:val="00D91F50"/>
    <w:rsid w:val="00D9401C"/>
    <w:rsid w:val="00D944DE"/>
    <w:rsid w:val="00DA069B"/>
    <w:rsid w:val="00DA0EEA"/>
    <w:rsid w:val="00DA3F51"/>
    <w:rsid w:val="00DA4721"/>
    <w:rsid w:val="00DA7117"/>
    <w:rsid w:val="00DB0631"/>
    <w:rsid w:val="00DC54CD"/>
    <w:rsid w:val="00DD5803"/>
    <w:rsid w:val="00DD6F72"/>
    <w:rsid w:val="00DE5D7E"/>
    <w:rsid w:val="00E006C1"/>
    <w:rsid w:val="00E0650E"/>
    <w:rsid w:val="00E07F5F"/>
    <w:rsid w:val="00E12962"/>
    <w:rsid w:val="00E155FD"/>
    <w:rsid w:val="00E16542"/>
    <w:rsid w:val="00E201C4"/>
    <w:rsid w:val="00E2118F"/>
    <w:rsid w:val="00E2568F"/>
    <w:rsid w:val="00E25EEA"/>
    <w:rsid w:val="00E341EE"/>
    <w:rsid w:val="00E401C5"/>
    <w:rsid w:val="00E44EB5"/>
    <w:rsid w:val="00E4749D"/>
    <w:rsid w:val="00E47E2B"/>
    <w:rsid w:val="00E541EB"/>
    <w:rsid w:val="00E552E1"/>
    <w:rsid w:val="00E65ED1"/>
    <w:rsid w:val="00E724D1"/>
    <w:rsid w:val="00E7569B"/>
    <w:rsid w:val="00E76E9C"/>
    <w:rsid w:val="00E77AB6"/>
    <w:rsid w:val="00E86199"/>
    <w:rsid w:val="00E86FA9"/>
    <w:rsid w:val="00E871D3"/>
    <w:rsid w:val="00E90304"/>
    <w:rsid w:val="00E97063"/>
    <w:rsid w:val="00EA1767"/>
    <w:rsid w:val="00EA64D0"/>
    <w:rsid w:val="00EA7318"/>
    <w:rsid w:val="00EB610D"/>
    <w:rsid w:val="00EB7F55"/>
    <w:rsid w:val="00EC1704"/>
    <w:rsid w:val="00EC37FE"/>
    <w:rsid w:val="00EC3897"/>
    <w:rsid w:val="00EC389A"/>
    <w:rsid w:val="00EC7BD0"/>
    <w:rsid w:val="00ED0038"/>
    <w:rsid w:val="00ED07EF"/>
    <w:rsid w:val="00ED24C1"/>
    <w:rsid w:val="00EE46C4"/>
    <w:rsid w:val="00EE6472"/>
    <w:rsid w:val="00EE78B0"/>
    <w:rsid w:val="00EE7902"/>
    <w:rsid w:val="00EF25E5"/>
    <w:rsid w:val="00EF32C6"/>
    <w:rsid w:val="00F026BA"/>
    <w:rsid w:val="00F0596E"/>
    <w:rsid w:val="00F07690"/>
    <w:rsid w:val="00F118E0"/>
    <w:rsid w:val="00F503AD"/>
    <w:rsid w:val="00F5241A"/>
    <w:rsid w:val="00F55A5C"/>
    <w:rsid w:val="00F55CD3"/>
    <w:rsid w:val="00F65C8A"/>
    <w:rsid w:val="00F7244A"/>
    <w:rsid w:val="00F84A96"/>
    <w:rsid w:val="00F9285B"/>
    <w:rsid w:val="00F94F9D"/>
    <w:rsid w:val="00F9502B"/>
    <w:rsid w:val="00FA0E10"/>
    <w:rsid w:val="00FA7C6E"/>
    <w:rsid w:val="00FB15B5"/>
    <w:rsid w:val="00FB1944"/>
    <w:rsid w:val="00FB3DC9"/>
    <w:rsid w:val="00FB5C9A"/>
    <w:rsid w:val="00FB5D5F"/>
    <w:rsid w:val="00FC7DBA"/>
    <w:rsid w:val="00FD627C"/>
    <w:rsid w:val="00FE3444"/>
    <w:rsid w:val="00FE4641"/>
    <w:rsid w:val="00FE78C2"/>
    <w:rsid w:val="00FF4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F9E759"/>
  <w15:docId w15:val="{727E4B98-6F10-4930-9C8C-B13E1525A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67B"/>
    <w:pPr>
      <w:spacing w:after="200" w:line="276" w:lineRule="auto"/>
    </w:pPr>
    <w:rPr>
      <w:sz w:val="22"/>
      <w:szCs w:val="22"/>
      <w:lang w:eastAsia="en-US"/>
    </w:rPr>
  </w:style>
  <w:style w:type="paragraph" w:styleId="Heading1">
    <w:name w:val="heading 1"/>
    <w:basedOn w:val="Normal"/>
    <w:next w:val="Normal"/>
    <w:link w:val="Heading1Char"/>
    <w:uiPriority w:val="99"/>
    <w:qFormat/>
    <w:locked/>
    <w:rsid w:val="00DA0EEA"/>
    <w:pPr>
      <w:keepNext/>
      <w:numPr>
        <w:numId w:val="1"/>
      </w:numPr>
      <w:spacing w:before="240" w:after="60" w:line="240" w:lineRule="auto"/>
      <w:outlineLvl w:val="0"/>
    </w:pPr>
    <w:rPr>
      <w:rFonts w:ascii="Arial" w:hAnsi="Arial" w:cs="Arial"/>
      <w:b/>
      <w:bCs/>
      <w:kern w:val="32"/>
      <w:sz w:val="32"/>
      <w:szCs w:val="32"/>
    </w:rPr>
  </w:style>
  <w:style w:type="paragraph" w:styleId="Heading2">
    <w:name w:val="heading 2"/>
    <w:basedOn w:val="Normal"/>
    <w:next w:val="Normal"/>
    <w:link w:val="Heading2Char"/>
    <w:uiPriority w:val="99"/>
    <w:qFormat/>
    <w:locked/>
    <w:rsid w:val="00DA0EEA"/>
    <w:pPr>
      <w:keepNext/>
      <w:numPr>
        <w:ilvl w:val="1"/>
        <w:numId w:val="1"/>
      </w:numPr>
      <w:spacing w:before="240" w:after="60" w:line="240" w:lineRule="auto"/>
      <w:outlineLvl w:val="1"/>
    </w:pPr>
    <w:rPr>
      <w:rFonts w:ascii="Arial" w:hAnsi="Arial" w:cs="Arial"/>
      <w:b/>
      <w:bCs/>
      <w:iCs/>
      <w:sz w:val="28"/>
      <w:szCs w:val="28"/>
    </w:rPr>
  </w:style>
  <w:style w:type="paragraph" w:styleId="Heading3">
    <w:name w:val="heading 3"/>
    <w:basedOn w:val="Normal"/>
    <w:next w:val="Normal"/>
    <w:link w:val="Heading3Char"/>
    <w:uiPriority w:val="99"/>
    <w:qFormat/>
    <w:locked/>
    <w:rsid w:val="00DA0EEA"/>
    <w:pPr>
      <w:keepNext/>
      <w:numPr>
        <w:ilvl w:val="2"/>
        <w:numId w:val="1"/>
      </w:numPr>
      <w:spacing w:before="240" w:after="60" w:line="240" w:lineRule="auto"/>
      <w:outlineLvl w:val="2"/>
    </w:pPr>
    <w:rPr>
      <w:rFonts w:ascii="Arial" w:hAnsi="Arial" w:cs="Arial"/>
      <w:b/>
      <w:bCs/>
      <w:sz w:val="26"/>
      <w:szCs w:val="26"/>
    </w:rPr>
  </w:style>
  <w:style w:type="paragraph" w:styleId="Heading4">
    <w:name w:val="heading 4"/>
    <w:basedOn w:val="Normal"/>
    <w:next w:val="Normal"/>
    <w:link w:val="Heading4Char"/>
    <w:uiPriority w:val="99"/>
    <w:qFormat/>
    <w:locked/>
    <w:rsid w:val="00DA0EEA"/>
    <w:pPr>
      <w:keepNext/>
      <w:numPr>
        <w:ilvl w:val="3"/>
        <w:numId w:val="1"/>
      </w:numPr>
      <w:spacing w:before="240" w:after="60" w:line="240" w:lineRule="auto"/>
      <w:outlineLvl w:val="3"/>
    </w:pPr>
    <w:rPr>
      <w:rFonts w:ascii="Arial" w:hAnsi="Arial"/>
      <w:b/>
      <w:bCs/>
      <w:sz w:val="28"/>
      <w:szCs w:val="28"/>
    </w:rPr>
  </w:style>
  <w:style w:type="paragraph" w:styleId="Heading5">
    <w:name w:val="heading 5"/>
    <w:basedOn w:val="Normal"/>
    <w:next w:val="Normal"/>
    <w:link w:val="Heading5Char"/>
    <w:uiPriority w:val="99"/>
    <w:qFormat/>
    <w:locked/>
    <w:rsid w:val="00DA0EEA"/>
    <w:pPr>
      <w:numPr>
        <w:ilvl w:val="4"/>
        <w:numId w:val="1"/>
      </w:numPr>
      <w:spacing w:before="240" w:after="60" w:line="240" w:lineRule="auto"/>
      <w:outlineLvl w:val="4"/>
    </w:pPr>
    <w:rPr>
      <w:rFonts w:ascii="Arial" w:hAnsi="Arial"/>
      <w:b/>
      <w:bCs/>
      <w:i/>
      <w:iCs/>
      <w:sz w:val="26"/>
      <w:szCs w:val="26"/>
    </w:rPr>
  </w:style>
  <w:style w:type="paragraph" w:styleId="Heading6">
    <w:name w:val="heading 6"/>
    <w:basedOn w:val="Normal"/>
    <w:next w:val="Normal"/>
    <w:link w:val="Heading6Char"/>
    <w:uiPriority w:val="99"/>
    <w:qFormat/>
    <w:locked/>
    <w:rsid w:val="00DA0EEA"/>
    <w:pPr>
      <w:numPr>
        <w:ilvl w:val="5"/>
        <w:numId w:val="1"/>
      </w:numPr>
      <w:spacing w:before="240" w:after="60" w:line="240" w:lineRule="auto"/>
      <w:outlineLvl w:val="5"/>
    </w:pPr>
    <w:rPr>
      <w:rFonts w:ascii="Times New Roman" w:hAnsi="Times New Roman"/>
      <w:b/>
      <w:bCs/>
    </w:rPr>
  </w:style>
  <w:style w:type="paragraph" w:styleId="Heading7">
    <w:name w:val="heading 7"/>
    <w:basedOn w:val="Normal"/>
    <w:next w:val="Normal"/>
    <w:link w:val="Heading7Char"/>
    <w:uiPriority w:val="99"/>
    <w:qFormat/>
    <w:locked/>
    <w:rsid w:val="00DA0EEA"/>
    <w:pPr>
      <w:numPr>
        <w:ilvl w:val="6"/>
        <w:numId w:val="1"/>
      </w:numPr>
      <w:spacing w:before="240" w:after="60" w:line="240" w:lineRule="auto"/>
      <w:outlineLvl w:val="6"/>
    </w:pPr>
    <w:rPr>
      <w:rFonts w:ascii="Times New Roman" w:hAnsi="Times New Roman"/>
      <w:sz w:val="24"/>
      <w:szCs w:val="24"/>
    </w:rPr>
  </w:style>
  <w:style w:type="paragraph" w:styleId="Heading8">
    <w:name w:val="heading 8"/>
    <w:basedOn w:val="Normal"/>
    <w:next w:val="Normal"/>
    <w:link w:val="Heading8Char"/>
    <w:uiPriority w:val="99"/>
    <w:qFormat/>
    <w:locked/>
    <w:rsid w:val="00DA0EEA"/>
    <w:pPr>
      <w:numPr>
        <w:ilvl w:val="7"/>
        <w:numId w:val="1"/>
      </w:numPr>
      <w:spacing w:before="240" w:after="60" w:line="240" w:lineRule="auto"/>
      <w:outlineLvl w:val="7"/>
    </w:pPr>
    <w:rPr>
      <w:rFonts w:ascii="Times New Roman" w:hAnsi="Times New Roman"/>
      <w:i/>
      <w:iCs/>
      <w:sz w:val="24"/>
      <w:szCs w:val="24"/>
    </w:rPr>
  </w:style>
  <w:style w:type="paragraph" w:styleId="Heading9">
    <w:name w:val="heading 9"/>
    <w:basedOn w:val="Normal"/>
    <w:next w:val="Normal"/>
    <w:link w:val="Heading9Char"/>
    <w:uiPriority w:val="99"/>
    <w:qFormat/>
    <w:locked/>
    <w:rsid w:val="00DA0EEA"/>
    <w:pPr>
      <w:numPr>
        <w:ilvl w:val="8"/>
        <w:numId w:val="1"/>
      </w:numPr>
      <w:spacing w:before="240" w:after="60" w:line="240" w:lineRule="auto"/>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135154"/>
    <w:rPr>
      <w:rFonts w:ascii="Arial" w:hAnsi="Arial" w:cs="Arial"/>
      <w:b/>
      <w:bCs/>
      <w:kern w:val="32"/>
      <w:sz w:val="32"/>
      <w:szCs w:val="32"/>
      <w:lang w:eastAsia="en-US"/>
    </w:rPr>
  </w:style>
  <w:style w:type="character" w:customStyle="1" w:styleId="Heading2Char">
    <w:name w:val="Heading 2 Char"/>
    <w:link w:val="Heading2"/>
    <w:uiPriority w:val="99"/>
    <w:locked/>
    <w:rsid w:val="00135154"/>
    <w:rPr>
      <w:rFonts w:ascii="Arial" w:hAnsi="Arial" w:cs="Arial"/>
      <w:b/>
      <w:bCs/>
      <w:iCs/>
      <w:sz w:val="28"/>
      <w:szCs w:val="28"/>
      <w:lang w:eastAsia="en-US"/>
    </w:rPr>
  </w:style>
  <w:style w:type="character" w:customStyle="1" w:styleId="Heading3Char">
    <w:name w:val="Heading 3 Char"/>
    <w:link w:val="Heading3"/>
    <w:uiPriority w:val="99"/>
    <w:locked/>
    <w:rsid w:val="00135154"/>
    <w:rPr>
      <w:rFonts w:ascii="Arial" w:hAnsi="Arial" w:cs="Arial"/>
      <w:b/>
      <w:bCs/>
      <w:sz w:val="26"/>
      <w:szCs w:val="26"/>
      <w:lang w:eastAsia="en-US"/>
    </w:rPr>
  </w:style>
  <w:style w:type="character" w:customStyle="1" w:styleId="Heading4Char">
    <w:name w:val="Heading 4 Char"/>
    <w:link w:val="Heading4"/>
    <w:uiPriority w:val="99"/>
    <w:locked/>
    <w:rsid w:val="00135154"/>
    <w:rPr>
      <w:rFonts w:ascii="Arial" w:hAnsi="Arial"/>
      <w:b/>
      <w:bCs/>
      <w:sz w:val="28"/>
      <w:szCs w:val="28"/>
      <w:lang w:eastAsia="en-US"/>
    </w:rPr>
  </w:style>
  <w:style w:type="character" w:customStyle="1" w:styleId="Heading5Char">
    <w:name w:val="Heading 5 Char"/>
    <w:link w:val="Heading5"/>
    <w:uiPriority w:val="99"/>
    <w:locked/>
    <w:rsid w:val="00135154"/>
    <w:rPr>
      <w:rFonts w:ascii="Arial" w:hAnsi="Arial"/>
      <w:b/>
      <w:bCs/>
      <w:i/>
      <w:iCs/>
      <w:sz w:val="26"/>
      <w:szCs w:val="26"/>
      <w:lang w:eastAsia="en-US"/>
    </w:rPr>
  </w:style>
  <w:style w:type="character" w:customStyle="1" w:styleId="Heading6Char">
    <w:name w:val="Heading 6 Char"/>
    <w:link w:val="Heading6"/>
    <w:uiPriority w:val="99"/>
    <w:locked/>
    <w:rsid w:val="00135154"/>
    <w:rPr>
      <w:rFonts w:ascii="Times New Roman" w:hAnsi="Times New Roman"/>
      <w:b/>
      <w:bCs/>
      <w:sz w:val="22"/>
      <w:szCs w:val="22"/>
      <w:lang w:eastAsia="en-US"/>
    </w:rPr>
  </w:style>
  <w:style w:type="character" w:customStyle="1" w:styleId="Heading7Char">
    <w:name w:val="Heading 7 Char"/>
    <w:link w:val="Heading7"/>
    <w:uiPriority w:val="99"/>
    <w:locked/>
    <w:rsid w:val="00135154"/>
    <w:rPr>
      <w:rFonts w:ascii="Times New Roman" w:hAnsi="Times New Roman"/>
      <w:sz w:val="24"/>
      <w:szCs w:val="24"/>
      <w:lang w:eastAsia="en-US"/>
    </w:rPr>
  </w:style>
  <w:style w:type="character" w:customStyle="1" w:styleId="Heading8Char">
    <w:name w:val="Heading 8 Char"/>
    <w:link w:val="Heading8"/>
    <w:uiPriority w:val="99"/>
    <w:locked/>
    <w:rsid w:val="00135154"/>
    <w:rPr>
      <w:rFonts w:ascii="Times New Roman" w:hAnsi="Times New Roman"/>
      <w:i/>
      <w:iCs/>
      <w:sz w:val="24"/>
      <w:szCs w:val="24"/>
      <w:lang w:eastAsia="en-US"/>
    </w:rPr>
  </w:style>
  <w:style w:type="character" w:customStyle="1" w:styleId="Heading9Char">
    <w:name w:val="Heading 9 Char"/>
    <w:link w:val="Heading9"/>
    <w:uiPriority w:val="99"/>
    <w:locked/>
    <w:rsid w:val="00135154"/>
    <w:rPr>
      <w:rFonts w:ascii="Arial" w:hAnsi="Arial" w:cs="Arial"/>
      <w:sz w:val="22"/>
      <w:szCs w:val="22"/>
      <w:lang w:eastAsia="en-US"/>
    </w:rPr>
  </w:style>
  <w:style w:type="paragraph" w:styleId="BalloonText">
    <w:name w:val="Balloon Text"/>
    <w:basedOn w:val="Normal"/>
    <w:link w:val="BalloonTextChar"/>
    <w:uiPriority w:val="99"/>
    <w:semiHidden/>
    <w:rsid w:val="003F1AE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F1AE7"/>
    <w:rPr>
      <w:rFonts w:ascii="Tahoma" w:hAnsi="Tahoma" w:cs="Tahoma"/>
      <w:sz w:val="16"/>
      <w:szCs w:val="16"/>
    </w:rPr>
  </w:style>
  <w:style w:type="table" w:styleId="TableGrid">
    <w:name w:val="Table Grid"/>
    <w:basedOn w:val="TableNormal"/>
    <w:uiPriority w:val="59"/>
    <w:rsid w:val="003F1A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5D5284"/>
    <w:pPr>
      <w:tabs>
        <w:tab w:val="center" w:pos="4513"/>
        <w:tab w:val="right" w:pos="9026"/>
      </w:tabs>
      <w:spacing w:after="0" w:line="240" w:lineRule="auto"/>
    </w:pPr>
  </w:style>
  <w:style w:type="character" w:customStyle="1" w:styleId="HeaderChar">
    <w:name w:val="Header Char"/>
    <w:link w:val="Header"/>
    <w:uiPriority w:val="99"/>
    <w:locked/>
    <w:rsid w:val="005D5284"/>
    <w:rPr>
      <w:rFonts w:cs="Times New Roman"/>
    </w:rPr>
  </w:style>
  <w:style w:type="paragraph" w:styleId="Footer">
    <w:name w:val="footer"/>
    <w:basedOn w:val="Normal"/>
    <w:link w:val="FooterChar"/>
    <w:uiPriority w:val="99"/>
    <w:rsid w:val="005D5284"/>
    <w:pPr>
      <w:tabs>
        <w:tab w:val="center" w:pos="4513"/>
        <w:tab w:val="right" w:pos="9026"/>
      </w:tabs>
      <w:spacing w:after="0" w:line="240" w:lineRule="auto"/>
    </w:pPr>
  </w:style>
  <w:style w:type="character" w:customStyle="1" w:styleId="FooterChar">
    <w:name w:val="Footer Char"/>
    <w:link w:val="Footer"/>
    <w:uiPriority w:val="99"/>
    <w:locked/>
    <w:rsid w:val="005D5284"/>
    <w:rPr>
      <w:rFonts w:cs="Times New Roman"/>
    </w:rPr>
  </w:style>
  <w:style w:type="character" w:styleId="CommentReference">
    <w:name w:val="annotation reference"/>
    <w:basedOn w:val="DefaultParagraphFont"/>
    <w:uiPriority w:val="99"/>
    <w:semiHidden/>
    <w:unhideWhenUsed/>
    <w:locked/>
    <w:rsid w:val="00A43EFE"/>
    <w:rPr>
      <w:sz w:val="16"/>
      <w:szCs w:val="16"/>
    </w:rPr>
  </w:style>
  <w:style w:type="paragraph" w:styleId="CommentText">
    <w:name w:val="annotation text"/>
    <w:basedOn w:val="Normal"/>
    <w:link w:val="CommentTextChar"/>
    <w:uiPriority w:val="99"/>
    <w:semiHidden/>
    <w:unhideWhenUsed/>
    <w:locked/>
    <w:rsid w:val="00A43EFE"/>
    <w:rPr>
      <w:sz w:val="20"/>
      <w:szCs w:val="20"/>
    </w:rPr>
  </w:style>
  <w:style w:type="character" w:customStyle="1" w:styleId="CommentTextChar">
    <w:name w:val="Comment Text Char"/>
    <w:basedOn w:val="DefaultParagraphFont"/>
    <w:link w:val="CommentText"/>
    <w:uiPriority w:val="99"/>
    <w:semiHidden/>
    <w:rsid w:val="00A43EFE"/>
    <w:rPr>
      <w:lang w:eastAsia="en-US"/>
    </w:rPr>
  </w:style>
  <w:style w:type="paragraph" w:styleId="CommentSubject">
    <w:name w:val="annotation subject"/>
    <w:basedOn w:val="CommentText"/>
    <w:next w:val="CommentText"/>
    <w:link w:val="CommentSubjectChar"/>
    <w:uiPriority w:val="99"/>
    <w:semiHidden/>
    <w:unhideWhenUsed/>
    <w:locked/>
    <w:rsid w:val="00A43EFE"/>
    <w:rPr>
      <w:b/>
      <w:bCs/>
    </w:rPr>
  </w:style>
  <w:style w:type="character" w:customStyle="1" w:styleId="CommentSubjectChar">
    <w:name w:val="Comment Subject Char"/>
    <w:basedOn w:val="CommentTextChar"/>
    <w:link w:val="CommentSubject"/>
    <w:uiPriority w:val="99"/>
    <w:semiHidden/>
    <w:rsid w:val="00A43EFE"/>
    <w:rPr>
      <w:b/>
      <w:bCs/>
      <w:lang w:eastAsia="en-US"/>
    </w:rPr>
  </w:style>
  <w:style w:type="character" w:styleId="Emphasis">
    <w:name w:val="Emphasis"/>
    <w:uiPriority w:val="20"/>
    <w:qFormat/>
    <w:rsid w:val="00E871D3"/>
    <w:rPr>
      <w:i/>
      <w:iCs/>
    </w:rPr>
  </w:style>
  <w:style w:type="paragraph" w:styleId="FootnoteText">
    <w:name w:val="footnote text"/>
    <w:basedOn w:val="Normal"/>
    <w:link w:val="FootnoteTextChar"/>
    <w:uiPriority w:val="99"/>
    <w:semiHidden/>
    <w:unhideWhenUsed/>
    <w:locked/>
    <w:rsid w:val="001110CA"/>
    <w:rPr>
      <w:sz w:val="20"/>
      <w:szCs w:val="20"/>
    </w:rPr>
  </w:style>
  <w:style w:type="character" w:customStyle="1" w:styleId="FootnoteTextChar">
    <w:name w:val="Footnote Text Char"/>
    <w:basedOn w:val="DefaultParagraphFont"/>
    <w:link w:val="FootnoteText"/>
    <w:uiPriority w:val="99"/>
    <w:semiHidden/>
    <w:rsid w:val="001110CA"/>
    <w:rPr>
      <w:lang w:eastAsia="en-US"/>
    </w:rPr>
  </w:style>
  <w:style w:type="character" w:styleId="FootnoteReference">
    <w:name w:val="footnote reference"/>
    <w:basedOn w:val="DefaultParagraphFont"/>
    <w:uiPriority w:val="99"/>
    <w:semiHidden/>
    <w:unhideWhenUsed/>
    <w:locked/>
    <w:rsid w:val="001110CA"/>
    <w:rPr>
      <w:vertAlign w:val="superscript"/>
    </w:rPr>
  </w:style>
  <w:style w:type="paragraph" w:customStyle="1" w:styleId="Default">
    <w:name w:val="Default"/>
    <w:rsid w:val="003C02B0"/>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B765BB"/>
    <w:pPr>
      <w:spacing w:after="0" w:line="240" w:lineRule="auto"/>
      <w:ind w:left="720"/>
      <w:contextualSpacing/>
    </w:pPr>
    <w:rPr>
      <w:rFonts w:ascii="Times New Roman" w:eastAsia="Times New Roman" w:hAnsi="Times New Roman"/>
      <w:sz w:val="24"/>
      <w:szCs w:val="24"/>
      <w:lang w:eastAsia="en-GB"/>
    </w:rPr>
  </w:style>
  <w:style w:type="table" w:customStyle="1" w:styleId="GridTable5Dark-Accent61">
    <w:name w:val="Grid Table 5 Dark - Accent 61"/>
    <w:basedOn w:val="TableNormal"/>
    <w:uiPriority w:val="50"/>
    <w:rsid w:val="00474D3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GridTable4-Accent61">
    <w:name w:val="Grid Table 4 - Accent 61"/>
    <w:basedOn w:val="TableNormal"/>
    <w:uiPriority w:val="49"/>
    <w:rsid w:val="003C5EAE"/>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1Light-Accent61">
    <w:name w:val="Grid Table 1 Light - Accent 61"/>
    <w:basedOn w:val="TableNormal"/>
    <w:uiPriority w:val="46"/>
    <w:rsid w:val="0014207C"/>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locked/>
    <w:rsid w:val="00C211DD"/>
    <w:rPr>
      <w:color w:val="0000FF" w:themeColor="hyperlink"/>
      <w:u w:val="single"/>
    </w:rPr>
  </w:style>
  <w:style w:type="character" w:styleId="UnresolvedMention">
    <w:name w:val="Unresolved Mention"/>
    <w:basedOn w:val="DefaultParagraphFont"/>
    <w:uiPriority w:val="99"/>
    <w:semiHidden/>
    <w:unhideWhenUsed/>
    <w:rsid w:val="00C211DD"/>
    <w:rPr>
      <w:color w:val="605E5C"/>
      <w:shd w:val="clear" w:color="auto" w:fill="E1DFDD"/>
    </w:rPr>
  </w:style>
  <w:style w:type="paragraph" w:styleId="NormalWeb">
    <w:name w:val="Normal (Web)"/>
    <w:basedOn w:val="Normal"/>
    <w:uiPriority w:val="99"/>
    <w:semiHidden/>
    <w:unhideWhenUsed/>
    <w:locked/>
    <w:rsid w:val="00C211DD"/>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006">
      <w:bodyDiv w:val="1"/>
      <w:marLeft w:val="0"/>
      <w:marRight w:val="0"/>
      <w:marTop w:val="0"/>
      <w:marBottom w:val="0"/>
      <w:divBdr>
        <w:top w:val="none" w:sz="0" w:space="0" w:color="auto"/>
        <w:left w:val="none" w:sz="0" w:space="0" w:color="auto"/>
        <w:bottom w:val="none" w:sz="0" w:space="0" w:color="auto"/>
        <w:right w:val="none" w:sz="0" w:space="0" w:color="auto"/>
      </w:divBdr>
    </w:div>
    <w:div w:id="22631411">
      <w:bodyDiv w:val="1"/>
      <w:marLeft w:val="0"/>
      <w:marRight w:val="0"/>
      <w:marTop w:val="0"/>
      <w:marBottom w:val="0"/>
      <w:divBdr>
        <w:top w:val="none" w:sz="0" w:space="0" w:color="auto"/>
        <w:left w:val="none" w:sz="0" w:space="0" w:color="auto"/>
        <w:bottom w:val="none" w:sz="0" w:space="0" w:color="auto"/>
        <w:right w:val="none" w:sz="0" w:space="0" w:color="auto"/>
      </w:divBdr>
    </w:div>
    <w:div w:id="146825383">
      <w:bodyDiv w:val="1"/>
      <w:marLeft w:val="0"/>
      <w:marRight w:val="0"/>
      <w:marTop w:val="0"/>
      <w:marBottom w:val="0"/>
      <w:divBdr>
        <w:top w:val="none" w:sz="0" w:space="0" w:color="auto"/>
        <w:left w:val="none" w:sz="0" w:space="0" w:color="auto"/>
        <w:bottom w:val="none" w:sz="0" w:space="0" w:color="auto"/>
        <w:right w:val="none" w:sz="0" w:space="0" w:color="auto"/>
      </w:divBdr>
      <w:divsChild>
        <w:div w:id="790977005">
          <w:marLeft w:val="0"/>
          <w:marRight w:val="0"/>
          <w:marTop w:val="0"/>
          <w:marBottom w:val="0"/>
          <w:divBdr>
            <w:top w:val="none" w:sz="0" w:space="0" w:color="auto"/>
            <w:left w:val="none" w:sz="0" w:space="0" w:color="auto"/>
            <w:bottom w:val="none" w:sz="0" w:space="0" w:color="auto"/>
            <w:right w:val="none" w:sz="0" w:space="0" w:color="auto"/>
          </w:divBdr>
        </w:div>
      </w:divsChild>
    </w:div>
    <w:div w:id="159582369">
      <w:bodyDiv w:val="1"/>
      <w:marLeft w:val="0"/>
      <w:marRight w:val="0"/>
      <w:marTop w:val="0"/>
      <w:marBottom w:val="0"/>
      <w:divBdr>
        <w:top w:val="none" w:sz="0" w:space="0" w:color="auto"/>
        <w:left w:val="none" w:sz="0" w:space="0" w:color="auto"/>
        <w:bottom w:val="none" w:sz="0" w:space="0" w:color="auto"/>
        <w:right w:val="none" w:sz="0" w:space="0" w:color="auto"/>
      </w:divBdr>
    </w:div>
    <w:div w:id="208497036">
      <w:bodyDiv w:val="1"/>
      <w:marLeft w:val="0"/>
      <w:marRight w:val="0"/>
      <w:marTop w:val="0"/>
      <w:marBottom w:val="0"/>
      <w:divBdr>
        <w:top w:val="none" w:sz="0" w:space="0" w:color="auto"/>
        <w:left w:val="none" w:sz="0" w:space="0" w:color="auto"/>
        <w:bottom w:val="none" w:sz="0" w:space="0" w:color="auto"/>
        <w:right w:val="none" w:sz="0" w:space="0" w:color="auto"/>
      </w:divBdr>
    </w:div>
    <w:div w:id="231627925">
      <w:bodyDiv w:val="1"/>
      <w:marLeft w:val="0"/>
      <w:marRight w:val="0"/>
      <w:marTop w:val="0"/>
      <w:marBottom w:val="0"/>
      <w:divBdr>
        <w:top w:val="none" w:sz="0" w:space="0" w:color="auto"/>
        <w:left w:val="none" w:sz="0" w:space="0" w:color="auto"/>
        <w:bottom w:val="none" w:sz="0" w:space="0" w:color="auto"/>
        <w:right w:val="none" w:sz="0" w:space="0" w:color="auto"/>
      </w:divBdr>
      <w:divsChild>
        <w:div w:id="231159175">
          <w:marLeft w:val="0"/>
          <w:marRight w:val="0"/>
          <w:marTop w:val="0"/>
          <w:marBottom w:val="0"/>
          <w:divBdr>
            <w:top w:val="none" w:sz="0" w:space="0" w:color="auto"/>
            <w:left w:val="none" w:sz="0" w:space="0" w:color="auto"/>
            <w:bottom w:val="none" w:sz="0" w:space="0" w:color="auto"/>
            <w:right w:val="none" w:sz="0" w:space="0" w:color="auto"/>
          </w:divBdr>
          <w:divsChild>
            <w:div w:id="247084870">
              <w:marLeft w:val="0"/>
              <w:marRight w:val="0"/>
              <w:marTop w:val="0"/>
              <w:marBottom w:val="0"/>
              <w:divBdr>
                <w:top w:val="none" w:sz="0" w:space="0" w:color="auto"/>
                <w:left w:val="none" w:sz="0" w:space="0" w:color="auto"/>
                <w:bottom w:val="none" w:sz="0" w:space="0" w:color="auto"/>
                <w:right w:val="none" w:sz="0" w:space="0" w:color="auto"/>
              </w:divBdr>
              <w:divsChild>
                <w:div w:id="208421453">
                  <w:marLeft w:val="0"/>
                  <w:marRight w:val="0"/>
                  <w:marTop w:val="0"/>
                  <w:marBottom w:val="0"/>
                  <w:divBdr>
                    <w:top w:val="none" w:sz="0" w:space="0" w:color="auto"/>
                    <w:left w:val="none" w:sz="0" w:space="0" w:color="auto"/>
                    <w:bottom w:val="none" w:sz="0" w:space="0" w:color="auto"/>
                    <w:right w:val="none" w:sz="0" w:space="0" w:color="auto"/>
                  </w:divBdr>
                  <w:divsChild>
                    <w:div w:id="1421485676">
                      <w:marLeft w:val="0"/>
                      <w:marRight w:val="0"/>
                      <w:marTop w:val="0"/>
                      <w:marBottom w:val="0"/>
                      <w:divBdr>
                        <w:top w:val="none" w:sz="0" w:space="0" w:color="auto"/>
                        <w:left w:val="none" w:sz="0" w:space="0" w:color="auto"/>
                        <w:bottom w:val="none" w:sz="0" w:space="0" w:color="auto"/>
                        <w:right w:val="none" w:sz="0" w:space="0" w:color="auto"/>
                      </w:divBdr>
                      <w:divsChild>
                        <w:div w:id="1220940056">
                          <w:marLeft w:val="0"/>
                          <w:marRight w:val="0"/>
                          <w:marTop w:val="0"/>
                          <w:marBottom w:val="0"/>
                          <w:divBdr>
                            <w:top w:val="none" w:sz="0" w:space="0" w:color="auto"/>
                            <w:left w:val="none" w:sz="0" w:space="0" w:color="auto"/>
                            <w:bottom w:val="none" w:sz="0" w:space="0" w:color="auto"/>
                            <w:right w:val="none" w:sz="0" w:space="0" w:color="auto"/>
                          </w:divBdr>
                          <w:divsChild>
                            <w:div w:id="452015923">
                              <w:marLeft w:val="0"/>
                              <w:marRight w:val="0"/>
                              <w:marTop w:val="0"/>
                              <w:marBottom w:val="0"/>
                              <w:divBdr>
                                <w:top w:val="none" w:sz="0" w:space="0" w:color="auto"/>
                                <w:left w:val="none" w:sz="0" w:space="0" w:color="auto"/>
                                <w:bottom w:val="none" w:sz="0" w:space="0" w:color="auto"/>
                                <w:right w:val="none" w:sz="0" w:space="0" w:color="auto"/>
                              </w:divBdr>
                              <w:divsChild>
                                <w:div w:id="911890499">
                                  <w:marLeft w:val="0"/>
                                  <w:marRight w:val="0"/>
                                  <w:marTop w:val="0"/>
                                  <w:marBottom w:val="0"/>
                                  <w:divBdr>
                                    <w:top w:val="none" w:sz="0" w:space="0" w:color="auto"/>
                                    <w:left w:val="none" w:sz="0" w:space="0" w:color="auto"/>
                                    <w:bottom w:val="none" w:sz="0" w:space="0" w:color="auto"/>
                                    <w:right w:val="none" w:sz="0" w:space="0" w:color="auto"/>
                                  </w:divBdr>
                                  <w:divsChild>
                                    <w:div w:id="996764908">
                                      <w:marLeft w:val="0"/>
                                      <w:marRight w:val="0"/>
                                      <w:marTop w:val="0"/>
                                      <w:marBottom w:val="0"/>
                                      <w:divBdr>
                                        <w:top w:val="none" w:sz="0" w:space="0" w:color="auto"/>
                                        <w:left w:val="none" w:sz="0" w:space="0" w:color="auto"/>
                                        <w:bottom w:val="none" w:sz="0" w:space="0" w:color="auto"/>
                                        <w:right w:val="none" w:sz="0" w:space="0" w:color="auto"/>
                                      </w:divBdr>
                                      <w:divsChild>
                                        <w:div w:id="521748259">
                                          <w:marLeft w:val="0"/>
                                          <w:marRight w:val="0"/>
                                          <w:marTop w:val="0"/>
                                          <w:marBottom w:val="0"/>
                                          <w:divBdr>
                                            <w:top w:val="none" w:sz="0" w:space="0" w:color="auto"/>
                                            <w:left w:val="none" w:sz="0" w:space="0" w:color="auto"/>
                                            <w:bottom w:val="none" w:sz="0" w:space="0" w:color="auto"/>
                                            <w:right w:val="none" w:sz="0" w:space="0" w:color="auto"/>
                                          </w:divBdr>
                                          <w:divsChild>
                                            <w:div w:id="1847284622">
                                              <w:marLeft w:val="0"/>
                                              <w:marRight w:val="0"/>
                                              <w:marTop w:val="0"/>
                                              <w:marBottom w:val="0"/>
                                              <w:divBdr>
                                                <w:top w:val="none" w:sz="0" w:space="0" w:color="auto"/>
                                                <w:left w:val="none" w:sz="0" w:space="0" w:color="auto"/>
                                                <w:bottom w:val="none" w:sz="0" w:space="0" w:color="auto"/>
                                                <w:right w:val="none" w:sz="0" w:space="0" w:color="auto"/>
                                              </w:divBdr>
                                              <w:divsChild>
                                                <w:div w:id="1065294319">
                                                  <w:marLeft w:val="15"/>
                                                  <w:marRight w:val="0"/>
                                                  <w:marTop w:val="0"/>
                                                  <w:marBottom w:val="0"/>
                                                  <w:divBdr>
                                                    <w:top w:val="none" w:sz="0" w:space="0" w:color="auto"/>
                                                    <w:left w:val="none" w:sz="0" w:space="0" w:color="auto"/>
                                                    <w:bottom w:val="none" w:sz="0" w:space="0" w:color="auto"/>
                                                    <w:right w:val="none" w:sz="0" w:space="0" w:color="auto"/>
                                                  </w:divBdr>
                                                  <w:divsChild>
                                                    <w:div w:id="1743284653">
                                                      <w:marLeft w:val="0"/>
                                                      <w:marRight w:val="0"/>
                                                      <w:marTop w:val="0"/>
                                                      <w:marBottom w:val="0"/>
                                                      <w:divBdr>
                                                        <w:top w:val="none" w:sz="0" w:space="0" w:color="auto"/>
                                                        <w:left w:val="none" w:sz="0" w:space="0" w:color="auto"/>
                                                        <w:bottom w:val="none" w:sz="0" w:space="0" w:color="auto"/>
                                                        <w:right w:val="none" w:sz="0" w:space="0" w:color="auto"/>
                                                      </w:divBdr>
                                                      <w:divsChild>
                                                        <w:div w:id="1117065640">
                                                          <w:marLeft w:val="0"/>
                                                          <w:marRight w:val="0"/>
                                                          <w:marTop w:val="0"/>
                                                          <w:marBottom w:val="0"/>
                                                          <w:divBdr>
                                                            <w:top w:val="none" w:sz="0" w:space="0" w:color="auto"/>
                                                            <w:left w:val="none" w:sz="0" w:space="0" w:color="auto"/>
                                                            <w:bottom w:val="none" w:sz="0" w:space="0" w:color="auto"/>
                                                            <w:right w:val="none" w:sz="0" w:space="0" w:color="auto"/>
                                                          </w:divBdr>
                                                          <w:divsChild>
                                                            <w:div w:id="1380128097">
                                                              <w:marLeft w:val="0"/>
                                                              <w:marRight w:val="0"/>
                                                              <w:marTop w:val="120"/>
                                                              <w:marBottom w:val="0"/>
                                                              <w:divBdr>
                                                                <w:top w:val="none" w:sz="0" w:space="0" w:color="auto"/>
                                                                <w:left w:val="none" w:sz="0" w:space="0" w:color="auto"/>
                                                                <w:bottom w:val="none" w:sz="0" w:space="0" w:color="auto"/>
                                                                <w:right w:val="none" w:sz="0" w:space="0" w:color="auto"/>
                                                              </w:divBdr>
                                                              <w:divsChild>
                                                                <w:div w:id="1468358291">
                                                                  <w:marLeft w:val="0"/>
                                                                  <w:marRight w:val="0"/>
                                                                  <w:marTop w:val="0"/>
                                                                  <w:marBottom w:val="0"/>
                                                                  <w:divBdr>
                                                                    <w:top w:val="none" w:sz="0" w:space="0" w:color="auto"/>
                                                                    <w:left w:val="none" w:sz="0" w:space="0" w:color="auto"/>
                                                                    <w:bottom w:val="none" w:sz="0" w:space="0" w:color="auto"/>
                                                                    <w:right w:val="none" w:sz="0" w:space="0" w:color="auto"/>
                                                                  </w:divBdr>
                                                                  <w:divsChild>
                                                                    <w:div w:id="1907492376">
                                                                      <w:marLeft w:val="0"/>
                                                                      <w:marRight w:val="0"/>
                                                                      <w:marTop w:val="0"/>
                                                                      <w:marBottom w:val="0"/>
                                                                      <w:divBdr>
                                                                        <w:top w:val="none" w:sz="0" w:space="0" w:color="auto"/>
                                                                        <w:left w:val="none" w:sz="0" w:space="0" w:color="auto"/>
                                                                        <w:bottom w:val="none" w:sz="0" w:space="0" w:color="auto"/>
                                                                        <w:right w:val="none" w:sz="0" w:space="0" w:color="auto"/>
                                                                      </w:divBdr>
                                                                      <w:divsChild>
                                                                        <w:div w:id="788817490">
                                                                          <w:marLeft w:val="0"/>
                                                                          <w:marRight w:val="0"/>
                                                                          <w:marTop w:val="0"/>
                                                                          <w:marBottom w:val="0"/>
                                                                          <w:divBdr>
                                                                            <w:top w:val="none" w:sz="0" w:space="0" w:color="auto"/>
                                                                            <w:left w:val="none" w:sz="0" w:space="0" w:color="auto"/>
                                                                            <w:bottom w:val="none" w:sz="0" w:space="0" w:color="auto"/>
                                                                            <w:right w:val="none" w:sz="0" w:space="0" w:color="auto"/>
                                                                          </w:divBdr>
                                                                          <w:divsChild>
                                                                            <w:div w:id="889608223">
                                                                              <w:marLeft w:val="0"/>
                                                                              <w:marRight w:val="0"/>
                                                                              <w:marTop w:val="0"/>
                                                                              <w:marBottom w:val="0"/>
                                                                              <w:divBdr>
                                                                                <w:top w:val="none" w:sz="0" w:space="0" w:color="auto"/>
                                                                                <w:left w:val="none" w:sz="0" w:space="0" w:color="auto"/>
                                                                                <w:bottom w:val="none" w:sz="0" w:space="0" w:color="auto"/>
                                                                                <w:right w:val="none" w:sz="0" w:space="0" w:color="auto"/>
                                                                              </w:divBdr>
                                                                              <w:divsChild>
                                                                                <w:div w:id="924608280">
                                                                                  <w:marLeft w:val="0"/>
                                                                                  <w:marRight w:val="0"/>
                                                                                  <w:marTop w:val="0"/>
                                                                                  <w:marBottom w:val="0"/>
                                                                                  <w:divBdr>
                                                                                    <w:top w:val="none" w:sz="0" w:space="0" w:color="auto"/>
                                                                                    <w:left w:val="none" w:sz="0" w:space="0" w:color="auto"/>
                                                                                    <w:bottom w:val="none" w:sz="0" w:space="0" w:color="auto"/>
                                                                                    <w:right w:val="none" w:sz="0" w:space="0" w:color="auto"/>
                                                                                  </w:divBdr>
                                                                                  <w:divsChild>
                                                                                    <w:div w:id="462501109">
                                                                                      <w:marLeft w:val="0"/>
                                                                                      <w:marRight w:val="0"/>
                                                                                      <w:marTop w:val="0"/>
                                                                                      <w:marBottom w:val="0"/>
                                                                                      <w:divBdr>
                                                                                        <w:top w:val="none" w:sz="0" w:space="0" w:color="auto"/>
                                                                                        <w:left w:val="none" w:sz="0" w:space="0" w:color="auto"/>
                                                                                        <w:bottom w:val="none" w:sz="0" w:space="0" w:color="auto"/>
                                                                                        <w:right w:val="none" w:sz="0" w:space="0" w:color="auto"/>
                                                                                      </w:divBdr>
                                                                                      <w:divsChild>
                                                                                        <w:div w:id="209071525">
                                                                                          <w:marLeft w:val="0"/>
                                                                                          <w:marRight w:val="0"/>
                                                                                          <w:marTop w:val="0"/>
                                                                                          <w:marBottom w:val="0"/>
                                                                                          <w:divBdr>
                                                                                            <w:top w:val="none" w:sz="0" w:space="0" w:color="auto"/>
                                                                                            <w:left w:val="none" w:sz="0" w:space="0" w:color="auto"/>
                                                                                            <w:bottom w:val="none" w:sz="0" w:space="0" w:color="auto"/>
                                                                                            <w:right w:val="none" w:sz="0" w:space="0" w:color="auto"/>
                                                                                          </w:divBdr>
                                                                                          <w:divsChild>
                                                                                            <w:div w:id="1416973988">
                                                                                              <w:marLeft w:val="120"/>
                                                                                              <w:marRight w:val="0"/>
                                                                                              <w:marTop w:val="0"/>
                                                                                              <w:marBottom w:val="0"/>
                                                                                              <w:divBdr>
                                                                                                <w:top w:val="none" w:sz="0" w:space="0" w:color="auto"/>
                                                                                                <w:left w:val="none" w:sz="0" w:space="0" w:color="auto"/>
                                                                                                <w:bottom w:val="none" w:sz="0" w:space="0" w:color="auto"/>
                                                                                                <w:right w:val="none" w:sz="0" w:space="0" w:color="auto"/>
                                                                                              </w:divBdr>
                                                                                              <w:divsChild>
                                                                                                <w:div w:id="1365591821">
                                                                                                  <w:marLeft w:val="0"/>
                                                                                                  <w:marRight w:val="0"/>
                                                                                                  <w:marTop w:val="0"/>
                                                                                                  <w:marBottom w:val="0"/>
                                                                                                  <w:divBdr>
                                                                                                    <w:top w:val="none" w:sz="0" w:space="0" w:color="auto"/>
                                                                                                    <w:left w:val="none" w:sz="0" w:space="0" w:color="auto"/>
                                                                                                    <w:bottom w:val="none" w:sz="0" w:space="0" w:color="auto"/>
                                                                                                    <w:right w:val="none" w:sz="0" w:space="0" w:color="auto"/>
                                                                                                  </w:divBdr>
                                                                                                  <w:divsChild>
                                                                                                    <w:div w:id="1496721873">
                                                                                                      <w:marLeft w:val="0"/>
                                                                                                      <w:marRight w:val="0"/>
                                                                                                      <w:marTop w:val="0"/>
                                                                                                      <w:marBottom w:val="120"/>
                                                                                                      <w:divBdr>
                                                                                                        <w:top w:val="none" w:sz="0" w:space="0" w:color="auto"/>
                                                                                                        <w:left w:val="none" w:sz="0" w:space="0" w:color="auto"/>
                                                                                                        <w:bottom w:val="none" w:sz="0" w:space="0" w:color="auto"/>
                                                                                                        <w:right w:val="none" w:sz="0" w:space="0" w:color="auto"/>
                                                                                                      </w:divBdr>
                                                                                                      <w:divsChild>
                                                                                                        <w:div w:id="1384252762">
                                                                                                          <w:marLeft w:val="0"/>
                                                                                                          <w:marRight w:val="0"/>
                                                                                                          <w:marTop w:val="0"/>
                                                                                                          <w:marBottom w:val="0"/>
                                                                                                          <w:divBdr>
                                                                                                            <w:top w:val="none" w:sz="0" w:space="0" w:color="auto"/>
                                                                                                            <w:left w:val="none" w:sz="0" w:space="0" w:color="auto"/>
                                                                                                            <w:bottom w:val="none" w:sz="0" w:space="0" w:color="auto"/>
                                                                                                            <w:right w:val="none" w:sz="0" w:space="0" w:color="auto"/>
                                                                                                          </w:divBdr>
                                                                                                          <w:divsChild>
                                                                                                            <w:div w:id="262497296">
                                                                                                              <w:marLeft w:val="0"/>
                                                                                                              <w:marRight w:val="0"/>
                                                                                                              <w:marTop w:val="0"/>
                                                                                                              <w:marBottom w:val="0"/>
                                                                                                              <w:divBdr>
                                                                                                                <w:top w:val="none" w:sz="0" w:space="0" w:color="auto"/>
                                                                                                                <w:left w:val="none" w:sz="0" w:space="0" w:color="auto"/>
                                                                                                                <w:bottom w:val="none" w:sz="0" w:space="0" w:color="auto"/>
                                                                                                                <w:right w:val="none" w:sz="0" w:space="0" w:color="auto"/>
                                                                                                              </w:divBdr>
                                                                                                              <w:divsChild>
                                                                                                                <w:div w:id="577711845">
                                                                                                                  <w:marLeft w:val="0"/>
                                                                                                                  <w:marRight w:val="0"/>
                                                                                                                  <w:marTop w:val="0"/>
                                                                                                                  <w:marBottom w:val="0"/>
                                                                                                                  <w:divBdr>
                                                                                                                    <w:top w:val="none" w:sz="0" w:space="0" w:color="auto"/>
                                                                                                                    <w:left w:val="none" w:sz="0" w:space="0" w:color="auto"/>
                                                                                                                    <w:bottom w:val="none" w:sz="0" w:space="0" w:color="auto"/>
                                                                                                                    <w:right w:val="none" w:sz="0" w:space="0" w:color="auto"/>
                                                                                                                  </w:divBdr>
                                                                                                                  <w:divsChild>
                                                                                                                    <w:div w:id="1008874031">
                                                                                                                      <w:marLeft w:val="0"/>
                                                                                                                      <w:marRight w:val="0"/>
                                                                                                                      <w:marTop w:val="0"/>
                                                                                                                      <w:marBottom w:val="0"/>
                                                                                                                      <w:divBdr>
                                                                                                                        <w:top w:val="none" w:sz="0" w:space="0" w:color="auto"/>
                                                                                                                        <w:left w:val="none" w:sz="0" w:space="0" w:color="auto"/>
                                                                                                                        <w:bottom w:val="none" w:sz="0" w:space="0" w:color="auto"/>
                                                                                                                        <w:right w:val="none" w:sz="0" w:space="0" w:color="auto"/>
                                                                                                                      </w:divBdr>
                                                                                                                      <w:divsChild>
                                                                                                                        <w:div w:id="903763742">
                                                                                                                          <w:marLeft w:val="0"/>
                                                                                                                          <w:marRight w:val="0"/>
                                                                                                                          <w:marTop w:val="0"/>
                                                                                                                          <w:marBottom w:val="0"/>
                                                                                                                          <w:divBdr>
                                                                                                                            <w:top w:val="none" w:sz="0" w:space="0" w:color="auto"/>
                                                                                                                            <w:left w:val="none" w:sz="0" w:space="0" w:color="auto"/>
                                                                                                                            <w:bottom w:val="none" w:sz="0" w:space="0" w:color="auto"/>
                                                                                                                            <w:right w:val="none" w:sz="0" w:space="0" w:color="auto"/>
                                                                                                                          </w:divBdr>
                                                                                                                          <w:divsChild>
                                                                                                                            <w:div w:id="317731321">
                                                                                                                              <w:marLeft w:val="0"/>
                                                                                                                              <w:marRight w:val="0"/>
                                                                                                                              <w:marTop w:val="0"/>
                                                                                                                              <w:marBottom w:val="0"/>
                                                                                                                              <w:divBdr>
                                                                                                                                <w:top w:val="none" w:sz="0" w:space="0" w:color="auto"/>
                                                                                                                                <w:left w:val="none" w:sz="0" w:space="0" w:color="auto"/>
                                                                                                                                <w:bottom w:val="none" w:sz="0" w:space="0" w:color="auto"/>
                                                                                                                                <w:right w:val="none" w:sz="0" w:space="0" w:color="auto"/>
                                                                                                                              </w:divBdr>
                                                                                                                              <w:divsChild>
                                                                                                                                <w:div w:id="2009743405">
                                                                                                                                  <w:marLeft w:val="0"/>
                                                                                                                                  <w:marRight w:val="0"/>
                                                                                                                                  <w:marTop w:val="0"/>
                                                                                                                                  <w:marBottom w:val="0"/>
                                                                                                                                  <w:divBdr>
                                                                                                                                    <w:top w:val="none" w:sz="0" w:space="0" w:color="auto"/>
                                                                                                                                    <w:left w:val="none" w:sz="0" w:space="0" w:color="auto"/>
                                                                                                                                    <w:bottom w:val="none" w:sz="0" w:space="0" w:color="auto"/>
                                                                                                                                    <w:right w:val="none" w:sz="0" w:space="0" w:color="auto"/>
                                                                                                                                  </w:divBdr>
                                                                                                                                  <w:divsChild>
                                                                                                                                    <w:div w:id="651643939">
                                                                                                                                      <w:marLeft w:val="0"/>
                                                                                                                                      <w:marRight w:val="0"/>
                                                                                                                                      <w:marTop w:val="0"/>
                                                                                                                                      <w:marBottom w:val="0"/>
                                                                                                                                      <w:divBdr>
                                                                                                                                        <w:top w:val="none" w:sz="0" w:space="0" w:color="auto"/>
                                                                                                                                        <w:left w:val="none" w:sz="0" w:space="0" w:color="auto"/>
                                                                                                                                        <w:bottom w:val="none" w:sz="0" w:space="0" w:color="auto"/>
                                                                                                                                        <w:right w:val="none" w:sz="0" w:space="0" w:color="auto"/>
                                                                                                                                      </w:divBdr>
                                                                                                                                      <w:divsChild>
                                                                                                                                        <w:div w:id="22024771">
                                                                                                                                          <w:marLeft w:val="30"/>
                                                                                                                                          <w:marRight w:val="30"/>
                                                                                                                                          <w:marTop w:val="30"/>
                                                                                                                                          <w:marBottom w:val="30"/>
                                                                                                                                          <w:divBdr>
                                                                                                                                            <w:top w:val="none" w:sz="0" w:space="0" w:color="auto"/>
                                                                                                                                            <w:left w:val="none" w:sz="0" w:space="0" w:color="auto"/>
                                                                                                                                            <w:bottom w:val="none" w:sz="0" w:space="0" w:color="auto"/>
                                                                                                                                            <w:right w:val="none" w:sz="0" w:space="0" w:color="auto"/>
                                                                                                                                          </w:divBdr>
                                                                                                                                          <w:divsChild>
                                                                                                                                            <w:div w:id="599068355">
                                                                                                                                              <w:marLeft w:val="0"/>
                                                                                                                                              <w:marRight w:val="0"/>
                                                                                                                                              <w:marTop w:val="0"/>
                                                                                                                                              <w:marBottom w:val="0"/>
                                                                                                                                              <w:divBdr>
                                                                                                                                                <w:top w:val="none" w:sz="0" w:space="0" w:color="auto"/>
                                                                                                                                                <w:left w:val="none" w:sz="0" w:space="0" w:color="auto"/>
                                                                                                                                                <w:bottom w:val="none" w:sz="0" w:space="0" w:color="auto"/>
                                                                                                                                                <w:right w:val="none" w:sz="0" w:space="0" w:color="auto"/>
                                                                                                                                              </w:divBdr>
                                                                                                                                              <w:divsChild>
                                                                                                                                                <w:div w:id="1396201262">
                                                                                                                                                  <w:marLeft w:val="780"/>
                                                                                                                                                  <w:marRight w:val="240"/>
                                                                                                                                                  <w:marTop w:val="180"/>
                                                                                                                                                  <w:marBottom w:val="0"/>
                                                                                                                                                  <w:divBdr>
                                                                                                                                                    <w:top w:val="none" w:sz="0" w:space="0" w:color="auto"/>
                                                                                                                                                    <w:left w:val="none" w:sz="0" w:space="0" w:color="auto"/>
                                                                                                                                                    <w:bottom w:val="none" w:sz="0" w:space="0" w:color="auto"/>
                                                                                                                                                    <w:right w:val="none" w:sz="0" w:space="0" w:color="auto"/>
                                                                                                                                                  </w:divBdr>
                                                                                                                                                  <w:divsChild>
                                                                                                                                                    <w:div w:id="923147652">
                                                                                                                                                      <w:marLeft w:val="0"/>
                                                                                                                                                      <w:marRight w:val="0"/>
                                                                                                                                                      <w:marTop w:val="0"/>
                                                                                                                                                      <w:marBottom w:val="0"/>
                                                                                                                                                      <w:divBdr>
                                                                                                                                                        <w:top w:val="none" w:sz="0" w:space="0" w:color="auto"/>
                                                                                                                                                        <w:left w:val="none" w:sz="0" w:space="0" w:color="auto"/>
                                                                                                                                                        <w:bottom w:val="none" w:sz="0" w:space="0" w:color="auto"/>
                                                                                                                                                        <w:right w:val="none" w:sz="0" w:space="0" w:color="auto"/>
                                                                                                                                                      </w:divBdr>
                                                                                                                                                      <w:divsChild>
                                                                                                                                                        <w:div w:id="1721437039">
                                                                                                                                                          <w:marLeft w:val="0"/>
                                                                                                                                                          <w:marRight w:val="0"/>
                                                                                                                                                          <w:marTop w:val="0"/>
                                                                                                                                                          <w:marBottom w:val="0"/>
                                                                                                                                                          <w:divBdr>
                                                                                                                                                            <w:top w:val="none" w:sz="0" w:space="0" w:color="auto"/>
                                                                                                                                                            <w:left w:val="none" w:sz="0" w:space="0" w:color="auto"/>
                                                                                                                                                            <w:bottom w:val="none" w:sz="0" w:space="0" w:color="auto"/>
                                                                                                                                                            <w:right w:val="none" w:sz="0" w:space="0" w:color="auto"/>
                                                                                                                                                          </w:divBdr>
                                                                                                                                                          <w:divsChild>
                                                                                                                                                            <w:div w:id="1791586001">
                                                                                                                                                              <w:marLeft w:val="0"/>
                                                                                                                                                              <w:marRight w:val="0"/>
                                                                                                                                                              <w:marTop w:val="0"/>
                                                                                                                                                              <w:marBottom w:val="0"/>
                                                                                                                                                              <w:divBdr>
                                                                                                                                                                <w:top w:val="none" w:sz="0" w:space="0" w:color="auto"/>
                                                                                                                                                                <w:left w:val="none" w:sz="0" w:space="0" w:color="auto"/>
                                                                                                                                                                <w:bottom w:val="none" w:sz="0" w:space="0" w:color="auto"/>
                                                                                                                                                                <w:right w:val="none" w:sz="0" w:space="0" w:color="auto"/>
                                                                                                                                                              </w:divBdr>
                                                                                                                                                              <w:divsChild>
                                                                                                                                                                <w:div w:id="249780606">
                                                                                                                                                                  <w:marLeft w:val="0"/>
                                                                                                                                                                  <w:marRight w:val="0"/>
                                                                                                                                                                  <w:marTop w:val="0"/>
                                                                                                                                                                  <w:marBottom w:val="0"/>
                                                                                                                                                                  <w:divBdr>
                                                                                                                                                                    <w:top w:val="none" w:sz="0" w:space="0" w:color="auto"/>
                                                                                                                                                                    <w:left w:val="none" w:sz="0" w:space="0" w:color="auto"/>
                                                                                                                                                                    <w:bottom w:val="none" w:sz="0" w:space="0" w:color="auto"/>
                                                                                                                                                                    <w:right w:val="none" w:sz="0" w:space="0" w:color="auto"/>
                                                                                                                                                                  </w:divBdr>
                                                                                                                                                                  <w:divsChild>
                                                                                                                                                                    <w:div w:id="18982783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9082054">
                                                                                                                                                                          <w:marLeft w:val="0"/>
                                                                                                                                                                          <w:marRight w:val="0"/>
                                                                                                                                                                          <w:marTop w:val="0"/>
                                                                                                                                                                          <w:marBottom w:val="0"/>
                                                                                                                                                                          <w:divBdr>
                                                                                                                                                                            <w:top w:val="none" w:sz="0" w:space="0" w:color="auto"/>
                                                                                                                                                                            <w:left w:val="none" w:sz="0" w:space="0" w:color="auto"/>
                                                                                                                                                                            <w:bottom w:val="none" w:sz="0" w:space="0" w:color="auto"/>
                                                                                                                                                                            <w:right w:val="none" w:sz="0" w:space="0" w:color="auto"/>
                                                                                                                                                                          </w:divBdr>
                                                                                                                                                                          <w:divsChild>
                                                                                                                                                                            <w:div w:id="1272127142">
                                                                                                                                                                              <w:marLeft w:val="0"/>
                                                                                                                                                                              <w:marRight w:val="0"/>
                                                                                                                                                                              <w:marTop w:val="0"/>
                                                                                                                                                                              <w:marBottom w:val="0"/>
                                                                                                                                                                              <w:divBdr>
                                                                                                                                                                                <w:top w:val="none" w:sz="0" w:space="0" w:color="auto"/>
                                                                                                                                                                                <w:left w:val="none" w:sz="0" w:space="0" w:color="auto"/>
                                                                                                                                                                                <w:bottom w:val="none" w:sz="0" w:space="0" w:color="auto"/>
                                                                                                                                                                                <w:right w:val="none" w:sz="0" w:space="0" w:color="auto"/>
                                                                                                                                                                              </w:divBdr>
                                                                                                                                                                              <w:divsChild>
                                                                                                                                                                                <w:div w:id="958953058">
                                                                                                                                                                                  <w:marLeft w:val="0"/>
                                                                                                                                                                                  <w:marRight w:val="0"/>
                                                                                                                                                                                  <w:marTop w:val="0"/>
                                                                                                                                                                                  <w:marBottom w:val="0"/>
                                                                                                                                                                                  <w:divBdr>
                                                                                                                                                                                    <w:top w:val="none" w:sz="0" w:space="0" w:color="auto"/>
                                                                                                                                                                                    <w:left w:val="none" w:sz="0" w:space="0" w:color="auto"/>
                                                                                                                                                                                    <w:bottom w:val="none" w:sz="0" w:space="0" w:color="auto"/>
                                                                                                                                                                                    <w:right w:val="none" w:sz="0" w:space="0" w:color="auto"/>
                                                                                                                                                                                  </w:divBdr>
                                                                                                                                                                                  <w:divsChild>
                                                                                                                                                                                    <w:div w:id="200389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7174692">
                                                                                                                                              <w:marLeft w:val="465"/>
                                                                                                                                              <w:marRight w:val="0"/>
                                                                                                                                              <w:marTop w:val="0"/>
                                                                                                                                              <w:marBottom w:val="0"/>
                                                                                                                                              <w:divBdr>
                                                                                                                                                <w:top w:val="none" w:sz="0" w:space="0" w:color="auto"/>
                                                                                                                                                <w:left w:val="none" w:sz="0" w:space="0" w:color="auto"/>
                                                                                                                                                <w:bottom w:val="none" w:sz="0" w:space="0" w:color="auto"/>
                                                                                                                                                <w:right w:val="none" w:sz="0" w:space="0" w:color="auto"/>
                                                                                                                                              </w:divBdr>
                                                                                                                                              <w:divsChild>
                                                                                                                                                <w:div w:id="1367948321">
                                                                                                                                                  <w:marLeft w:val="0"/>
                                                                                                                                                  <w:marRight w:val="0"/>
                                                                                                                                                  <w:marTop w:val="0"/>
                                                                                                                                                  <w:marBottom w:val="0"/>
                                                                                                                                                  <w:divBdr>
                                                                                                                                                    <w:top w:val="none" w:sz="0" w:space="0" w:color="auto"/>
                                                                                                                                                    <w:left w:val="none" w:sz="0" w:space="0" w:color="auto"/>
                                                                                                                                                    <w:bottom w:val="none" w:sz="0" w:space="0" w:color="auto"/>
                                                                                                                                                    <w:right w:val="none" w:sz="0" w:space="0" w:color="auto"/>
                                                                                                                                                  </w:divBdr>
                                                                                                                                                  <w:divsChild>
                                                                                                                                                    <w:div w:id="1754661954">
                                                                                                                                                      <w:marLeft w:val="0"/>
                                                                                                                                                      <w:marRight w:val="0"/>
                                                                                                                                                      <w:marTop w:val="0"/>
                                                                                                                                                      <w:marBottom w:val="0"/>
                                                                                                                                                      <w:divBdr>
                                                                                                                                                        <w:top w:val="none" w:sz="0" w:space="0" w:color="auto"/>
                                                                                                                                                        <w:left w:val="single" w:sz="4" w:space="12" w:color="115EA3"/>
                                                                                                                                                        <w:bottom w:val="none" w:sz="0" w:space="0" w:color="auto"/>
                                                                                                                                                        <w:right w:val="none" w:sz="0" w:space="12" w:color="auto"/>
                                                                                                                                                      </w:divBdr>
                                                                                                                                                      <w:divsChild>
                                                                                                                                                        <w:div w:id="88936815">
                                                                                                                                                          <w:marLeft w:val="0"/>
                                                                                                                                                          <w:marRight w:val="0"/>
                                                                                                                                                          <w:marTop w:val="0"/>
                                                                                                                                                          <w:marBottom w:val="0"/>
                                                                                                                                                          <w:divBdr>
                                                                                                                                                            <w:top w:val="none" w:sz="0" w:space="0" w:color="auto"/>
                                                                                                                                                            <w:left w:val="none" w:sz="0" w:space="0" w:color="auto"/>
                                                                                                                                                            <w:bottom w:val="none" w:sz="0" w:space="0" w:color="auto"/>
                                                                                                                                                            <w:right w:val="none" w:sz="0" w:space="0" w:color="auto"/>
                                                                                                                                                          </w:divBdr>
                                                                                                                                                          <w:divsChild>
                                                                                                                                                            <w:div w:id="1802310170">
                                                                                                                                                              <w:marLeft w:val="0"/>
                                                                                                                                                              <w:marRight w:val="0"/>
                                                                                                                                                              <w:marTop w:val="0"/>
                                                                                                                                                              <w:marBottom w:val="0"/>
                                                                                                                                                              <w:divBdr>
                                                                                                                                                                <w:top w:val="none" w:sz="0" w:space="0" w:color="auto"/>
                                                                                                                                                                <w:left w:val="none" w:sz="0" w:space="0" w:color="auto"/>
                                                                                                                                                                <w:bottom w:val="none" w:sz="0" w:space="0" w:color="auto"/>
                                                                                                                                                                <w:right w:val="none" w:sz="0" w:space="0" w:color="auto"/>
                                                                                                                                                              </w:divBdr>
                                                                                                                                                              <w:divsChild>
                                                                                                                                                                <w:div w:id="826165903">
                                                                                                                                                                  <w:marLeft w:val="0"/>
                                                                                                                                                                  <w:marRight w:val="0"/>
                                                                                                                                                                  <w:marTop w:val="0"/>
                                                                                                                                                                  <w:marBottom w:val="0"/>
                                                                                                                                                                  <w:divBdr>
                                                                                                                                                                    <w:top w:val="none" w:sz="0" w:space="0" w:color="auto"/>
                                                                                                                                                                    <w:left w:val="none" w:sz="0" w:space="0" w:color="auto"/>
                                                                                                                                                                    <w:bottom w:val="none" w:sz="0" w:space="0" w:color="auto"/>
                                                                                                                                                                    <w:right w:val="none" w:sz="0" w:space="0" w:color="auto"/>
                                                                                                                                                                  </w:divBdr>
                                                                                                                                                                  <w:divsChild>
                                                                                                                                                                    <w:div w:id="17584338">
                                                                                                                                                                      <w:marLeft w:val="0"/>
                                                                                                                                                                      <w:marRight w:val="0"/>
                                                                                                                                                                      <w:marTop w:val="0"/>
                                                                                                                                                                      <w:marBottom w:val="0"/>
                                                                                                                                                                      <w:divBdr>
                                                                                                                                                                        <w:top w:val="none" w:sz="0" w:space="0" w:color="auto"/>
                                                                                                                                                                        <w:left w:val="none" w:sz="0" w:space="0" w:color="auto"/>
                                                                                                                                                                        <w:bottom w:val="none" w:sz="0" w:space="0" w:color="auto"/>
                                                                                                                                                                        <w:right w:val="none" w:sz="0" w:space="0" w:color="auto"/>
                                                                                                                                                                      </w:divBdr>
                                                                                                                                                                      <w:divsChild>
                                                                                                                                                                        <w:div w:id="2063323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8453702">
                                                                                                                                                                              <w:marLeft w:val="0"/>
                                                                                                                                                                              <w:marRight w:val="0"/>
                                                                                                                                                                              <w:marTop w:val="0"/>
                                                                                                                                                                              <w:marBottom w:val="0"/>
                                                                                                                                                                              <w:divBdr>
                                                                                                                                                                                <w:top w:val="none" w:sz="0" w:space="0" w:color="auto"/>
                                                                                                                                                                                <w:left w:val="none" w:sz="0" w:space="0" w:color="auto"/>
                                                                                                                                                                                <w:bottom w:val="none" w:sz="0" w:space="0" w:color="auto"/>
                                                                                                                                                                                <w:right w:val="none" w:sz="0" w:space="0" w:color="auto"/>
                                                                                                                                                                              </w:divBdr>
                                                                                                                                                                              <w:divsChild>
                                                                                                                                                                                <w:div w:id="1991908915">
                                                                                                                                                                                  <w:marLeft w:val="0"/>
                                                                                                                                                                                  <w:marRight w:val="0"/>
                                                                                                                                                                                  <w:marTop w:val="0"/>
                                                                                                                                                                                  <w:marBottom w:val="0"/>
                                                                                                                                                                                  <w:divBdr>
                                                                                                                                                                                    <w:top w:val="none" w:sz="0" w:space="0" w:color="auto"/>
                                                                                                                                                                                    <w:left w:val="none" w:sz="0" w:space="0" w:color="auto"/>
                                                                                                                                                                                    <w:bottom w:val="none" w:sz="0" w:space="0" w:color="auto"/>
                                                                                                                                                                                    <w:right w:val="none" w:sz="0" w:space="0" w:color="auto"/>
                                                                                                                                                                                  </w:divBdr>
                                                                                                                                                                                  <w:divsChild>
                                                                                                                                                                                    <w:div w:id="80176380">
                                                                                                                                                                                      <w:marLeft w:val="0"/>
                                                                                                                                                                                      <w:marRight w:val="0"/>
                                                                                                                                                                                      <w:marTop w:val="0"/>
                                                                                                                                                                                      <w:marBottom w:val="0"/>
                                                                                                                                                                                      <w:divBdr>
                                                                                                                                                                                        <w:top w:val="none" w:sz="0" w:space="0" w:color="auto"/>
                                                                                                                                                                                        <w:left w:val="none" w:sz="0" w:space="0" w:color="auto"/>
                                                                                                                                                                                        <w:bottom w:val="none" w:sz="0" w:space="0" w:color="auto"/>
                                                                                                                                                                                        <w:right w:val="none" w:sz="0" w:space="0" w:color="auto"/>
                                                                                                                                                                                      </w:divBdr>
                                                                                                                                                                                      <w:divsChild>
                                                                                                                                                                                        <w:div w:id="1715885405">
                                                                                                                                                                                          <w:marLeft w:val="0"/>
                                                                                                                                                                                          <w:marRight w:val="0"/>
                                                                                                                                                                                          <w:marTop w:val="0"/>
                                                                                                                                                                                          <w:marBottom w:val="0"/>
                                                                                                                                                                                          <w:divBdr>
                                                                                                                                                                                            <w:top w:val="single" w:sz="8" w:space="3" w:color="E1E1E1"/>
                                                                                                                                                                                            <w:left w:val="none" w:sz="0" w:space="0" w:color="auto"/>
                                                                                                                                                                                            <w:bottom w:val="none" w:sz="0" w:space="0" w:color="auto"/>
                                                                                                                                                                                            <w:right w:val="none" w:sz="0" w:space="0" w:color="auto"/>
                                                                                                                                                                                          </w:divBdr>
                                                                                                                                                                                        </w:div>
                                                                                                                                                                                      </w:divsChild>
                                                                                                                                                                                    </w:div>
                                                                                                                                                                                    <w:div w:id="1231111305">
                                                                                                                                                                                      <w:marLeft w:val="0"/>
                                                                                                                                                                                      <w:marRight w:val="0"/>
                                                                                                                                                                                      <w:marTop w:val="0"/>
                                                                                                                                                                                      <w:marBottom w:val="0"/>
                                                                                                                                                                                      <w:divBdr>
                                                                                                                                                                                        <w:top w:val="none" w:sz="0" w:space="0" w:color="auto"/>
                                                                                                                                                                                        <w:left w:val="none" w:sz="0" w:space="0" w:color="auto"/>
                                                                                                                                                                                        <w:bottom w:val="none" w:sz="0" w:space="0" w:color="auto"/>
                                                                                                                                                                                        <w:right w:val="none" w:sz="0" w:space="0" w:color="auto"/>
                                                                                                                                                                                      </w:divBdr>
                                                                                                                                                                                    </w:div>
                                                                                                                                                                                    <w:div w:id="1300451594">
                                                                                                                                                                                      <w:marLeft w:val="0"/>
                                                                                                                                                                                      <w:marRight w:val="0"/>
                                                                                                                                                                                      <w:marTop w:val="0"/>
                                                                                                                                                                                      <w:marBottom w:val="0"/>
                                                                                                                                                                                      <w:divBdr>
                                                                                                                                                                                        <w:top w:val="none" w:sz="0" w:space="0" w:color="auto"/>
                                                                                                                                                                                        <w:left w:val="none" w:sz="0" w:space="0" w:color="auto"/>
                                                                                                                                                                                        <w:bottom w:val="none" w:sz="0" w:space="0" w:color="auto"/>
                                                                                                                                                                                        <w:right w:val="none" w:sz="0" w:space="0" w:color="auto"/>
                                                                                                                                                                                      </w:divBdr>
                                                                                                                                                                                    </w:div>
                                                                                                                                                                                    <w:div w:id="484128383">
                                                                                                                                                                                      <w:marLeft w:val="0"/>
                                                                                                                                                                                      <w:marRight w:val="0"/>
                                                                                                                                                                                      <w:marTop w:val="0"/>
                                                                                                                                                                                      <w:marBottom w:val="0"/>
                                                                                                                                                                                      <w:divBdr>
                                                                                                                                                                                        <w:top w:val="none" w:sz="0" w:space="0" w:color="auto"/>
                                                                                                                                                                                        <w:left w:val="none" w:sz="0" w:space="0" w:color="auto"/>
                                                                                                                                                                                        <w:bottom w:val="none" w:sz="0" w:space="0" w:color="auto"/>
                                                                                                                                                                                        <w:right w:val="none" w:sz="0" w:space="0" w:color="auto"/>
                                                                                                                                                                                      </w:divBdr>
                                                                                                                                                                                    </w:div>
                                                                                                                                                                                    <w:div w:id="1253657864">
                                                                                                                                                                                      <w:marLeft w:val="0"/>
                                                                                                                                                                                      <w:marRight w:val="0"/>
                                                                                                                                                                                      <w:marTop w:val="0"/>
                                                                                                                                                                                      <w:marBottom w:val="0"/>
                                                                                                                                                                                      <w:divBdr>
                                                                                                                                                                                        <w:top w:val="none" w:sz="0" w:space="0" w:color="auto"/>
                                                                                                                                                                                        <w:left w:val="none" w:sz="0" w:space="0" w:color="auto"/>
                                                                                                                                                                                        <w:bottom w:val="none" w:sz="0" w:space="0" w:color="auto"/>
                                                                                                                                                                                        <w:right w:val="none" w:sz="0" w:space="0" w:color="auto"/>
                                                                                                                                                                                      </w:divBdr>
                                                                                                                                                                                    </w:div>
                                                                                                                                                                                    <w:div w:id="1228221568">
                                                                                                                                                                                      <w:marLeft w:val="0"/>
                                                                                                                                                                                      <w:marRight w:val="0"/>
                                                                                                                                                                                      <w:marTop w:val="0"/>
                                                                                                                                                                                      <w:marBottom w:val="0"/>
                                                                                                                                                                                      <w:divBdr>
                                                                                                                                                                                        <w:top w:val="none" w:sz="0" w:space="0" w:color="auto"/>
                                                                                                                                                                                        <w:left w:val="none" w:sz="0" w:space="0" w:color="auto"/>
                                                                                                                                                                                        <w:bottom w:val="none" w:sz="0" w:space="0" w:color="auto"/>
                                                                                                                                                                                        <w:right w:val="none" w:sz="0" w:space="0" w:color="auto"/>
                                                                                                                                                                                      </w:divBdr>
                                                                                                                                                                                    </w:div>
                                                                                                                                                                                    <w:div w:id="903678768">
                                                                                                                                                                                      <w:marLeft w:val="0"/>
                                                                                                                                                                                      <w:marRight w:val="0"/>
                                                                                                                                                                                      <w:marTop w:val="0"/>
                                                                                                                                                                                      <w:marBottom w:val="0"/>
                                                                                                                                                                                      <w:divBdr>
                                                                                                                                                                                        <w:top w:val="none" w:sz="0" w:space="0" w:color="auto"/>
                                                                                                                                                                                        <w:left w:val="none" w:sz="0" w:space="0" w:color="auto"/>
                                                                                                                                                                                        <w:bottom w:val="none" w:sz="0" w:space="0" w:color="auto"/>
                                                                                                                                                                                        <w:right w:val="none" w:sz="0" w:space="0" w:color="auto"/>
                                                                                                                                                                                      </w:divBdr>
                                                                                                                                                                                    </w:div>
                                                                                                                                                                                    <w:div w:id="994182895">
                                                                                                                                                                                      <w:marLeft w:val="0"/>
                                                                                                                                                                                      <w:marRight w:val="0"/>
                                                                                                                                                                                      <w:marTop w:val="0"/>
                                                                                                                                                                                      <w:marBottom w:val="0"/>
                                                                                                                                                                                      <w:divBdr>
                                                                                                                                                                                        <w:top w:val="none" w:sz="0" w:space="0" w:color="auto"/>
                                                                                                                                                                                        <w:left w:val="none" w:sz="0" w:space="0" w:color="auto"/>
                                                                                                                                                                                        <w:bottom w:val="none" w:sz="0" w:space="0" w:color="auto"/>
                                                                                                                                                                                        <w:right w:val="none" w:sz="0" w:space="0" w:color="auto"/>
                                                                                                                                                                                      </w:divBdr>
                                                                                                                                                                                    </w:div>
                                                                                                                                                                                    <w:div w:id="355471143">
                                                                                                                                                                                      <w:marLeft w:val="0"/>
                                                                                                                                                                                      <w:marRight w:val="0"/>
                                                                                                                                                                                      <w:marTop w:val="0"/>
                                                                                                                                                                                      <w:marBottom w:val="0"/>
                                                                                                                                                                                      <w:divBdr>
                                                                                                                                                                                        <w:top w:val="none" w:sz="0" w:space="0" w:color="auto"/>
                                                                                                                                                                                        <w:left w:val="none" w:sz="0" w:space="0" w:color="auto"/>
                                                                                                                                                                                        <w:bottom w:val="none" w:sz="0" w:space="0" w:color="auto"/>
                                                                                                                                                                                        <w:right w:val="none" w:sz="0" w:space="0" w:color="auto"/>
                                                                                                                                                                                      </w:divBdr>
                                                                                                                                                                                    </w:div>
                                                                                                                                                                                    <w:div w:id="440759447">
                                                                                                                                                                                      <w:marLeft w:val="0"/>
                                                                                                                                                                                      <w:marRight w:val="0"/>
                                                                                                                                                                                      <w:marTop w:val="0"/>
                                                                                                                                                                                      <w:marBottom w:val="0"/>
                                                                                                                                                                                      <w:divBdr>
                                                                                                                                                                                        <w:top w:val="none" w:sz="0" w:space="0" w:color="auto"/>
                                                                                                                                                                                        <w:left w:val="none" w:sz="0" w:space="0" w:color="auto"/>
                                                                                                                                                                                        <w:bottom w:val="none" w:sz="0" w:space="0" w:color="auto"/>
                                                                                                                                                                                        <w:right w:val="none" w:sz="0" w:space="0" w:color="auto"/>
                                                                                                                                                                                      </w:divBdr>
                                                                                                                                                                                      <w:divsChild>
                                                                                                                                                                                        <w:div w:id="1661956903">
                                                                                                                                                                                          <w:marLeft w:val="0"/>
                                                                                                                                                                                          <w:marRight w:val="0"/>
                                                                                                                                                                                          <w:marTop w:val="0"/>
                                                                                                                                                                                          <w:marBottom w:val="0"/>
                                                                                                                                                                                          <w:divBdr>
                                                                                                                                                                                            <w:top w:val="none" w:sz="0" w:space="0" w:color="auto"/>
                                                                                                                                                                                            <w:left w:val="none" w:sz="0" w:space="0" w:color="auto"/>
                                                                                                                                                                                            <w:bottom w:val="none" w:sz="0" w:space="0" w:color="auto"/>
                                                                                                                                                                                            <w:right w:val="none" w:sz="0" w:space="0" w:color="auto"/>
                                                                                                                                                                                          </w:divBdr>
                                                                                                                                                                                        </w:div>
                                                                                                                                                                                        <w:div w:id="149410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130700">
                                                                                                                      <w:marLeft w:val="0"/>
                                                                                                                      <w:marRight w:val="0"/>
                                                                                                                      <w:marTop w:val="0"/>
                                                                                                                      <w:marBottom w:val="0"/>
                                                                                                                      <w:divBdr>
                                                                                                                        <w:top w:val="none" w:sz="0" w:space="0" w:color="auto"/>
                                                                                                                        <w:left w:val="none" w:sz="0" w:space="0" w:color="auto"/>
                                                                                                                        <w:bottom w:val="none" w:sz="0" w:space="0" w:color="auto"/>
                                                                                                                        <w:right w:val="none" w:sz="0" w:space="0" w:color="auto"/>
                                                                                                                      </w:divBdr>
                                                                                                                      <w:divsChild>
                                                                                                                        <w:div w:id="2074229350">
                                                                                                                          <w:marLeft w:val="0"/>
                                                                                                                          <w:marRight w:val="0"/>
                                                                                                                          <w:marTop w:val="0"/>
                                                                                                                          <w:marBottom w:val="0"/>
                                                                                                                          <w:divBdr>
                                                                                                                            <w:top w:val="none" w:sz="0" w:space="0" w:color="auto"/>
                                                                                                                            <w:left w:val="none" w:sz="0" w:space="0" w:color="auto"/>
                                                                                                                            <w:bottom w:val="none" w:sz="0" w:space="0" w:color="auto"/>
                                                                                                                            <w:right w:val="none" w:sz="0" w:space="0" w:color="auto"/>
                                                                                                                          </w:divBdr>
                                                                                                                          <w:divsChild>
                                                                                                                            <w:div w:id="1303583275">
                                                                                                                              <w:marLeft w:val="0"/>
                                                                                                                              <w:marRight w:val="0"/>
                                                                                                                              <w:marTop w:val="0"/>
                                                                                                                              <w:marBottom w:val="0"/>
                                                                                                                              <w:divBdr>
                                                                                                                                <w:top w:val="none" w:sz="0" w:space="0" w:color="auto"/>
                                                                                                                                <w:left w:val="none" w:sz="0" w:space="0" w:color="auto"/>
                                                                                                                                <w:bottom w:val="none" w:sz="0" w:space="0" w:color="auto"/>
                                                                                                                                <w:right w:val="none" w:sz="0" w:space="0" w:color="auto"/>
                                                                                                                              </w:divBdr>
                                                                                                                              <w:divsChild>
                                                                                                                                <w:div w:id="2106611506">
                                                                                                                                  <w:marLeft w:val="0"/>
                                                                                                                                  <w:marRight w:val="0"/>
                                                                                                                                  <w:marTop w:val="0"/>
                                                                                                                                  <w:marBottom w:val="0"/>
                                                                                                                                  <w:divBdr>
                                                                                                                                    <w:top w:val="none" w:sz="0" w:space="0" w:color="auto"/>
                                                                                                                                    <w:left w:val="none" w:sz="0" w:space="0" w:color="auto"/>
                                                                                                                                    <w:bottom w:val="none" w:sz="0" w:space="0" w:color="auto"/>
                                                                                                                                    <w:right w:val="none" w:sz="0" w:space="0" w:color="auto"/>
                                                                                                                                  </w:divBdr>
                                                                                                                                  <w:divsChild>
                                                                                                                                    <w:div w:id="1320696829">
                                                                                                                                      <w:marLeft w:val="0"/>
                                                                                                                                      <w:marRight w:val="0"/>
                                                                                                                                      <w:marTop w:val="0"/>
                                                                                                                                      <w:marBottom w:val="0"/>
                                                                                                                                      <w:divBdr>
                                                                                                                                        <w:top w:val="none" w:sz="0" w:space="0" w:color="auto"/>
                                                                                                                                        <w:left w:val="none" w:sz="0" w:space="0" w:color="auto"/>
                                                                                                                                        <w:bottom w:val="none" w:sz="0" w:space="0" w:color="auto"/>
                                                                                                                                        <w:right w:val="none" w:sz="0" w:space="0" w:color="auto"/>
                                                                                                                                      </w:divBdr>
                                                                                                                                      <w:divsChild>
                                                                                                                                        <w:div w:id="932472801">
                                                                                                                                          <w:marLeft w:val="30"/>
                                                                                                                                          <w:marRight w:val="30"/>
                                                                                                                                          <w:marTop w:val="30"/>
                                                                                                                                          <w:marBottom w:val="30"/>
                                                                                                                                          <w:divBdr>
                                                                                                                                            <w:top w:val="single" w:sz="4" w:space="5" w:color="EBEBEB"/>
                                                                                                                                            <w:left w:val="single" w:sz="4" w:space="9" w:color="EBEBEB"/>
                                                                                                                                            <w:bottom w:val="single" w:sz="4" w:space="9" w:color="EBEBEB"/>
                                                                                                                                            <w:right w:val="single" w:sz="4" w:space="9" w:color="EBEBEB"/>
                                                                                                                                          </w:divBdr>
                                                                                                                                          <w:divsChild>
                                                                                                                                            <w:div w:id="448550381">
                                                                                                                                              <w:marLeft w:val="0"/>
                                                                                                                                              <w:marRight w:val="0"/>
                                                                                                                                              <w:marTop w:val="0"/>
                                                                                                                                              <w:marBottom w:val="0"/>
                                                                                                                                              <w:divBdr>
                                                                                                                                                <w:top w:val="none" w:sz="0" w:space="0" w:color="auto"/>
                                                                                                                                                <w:left w:val="none" w:sz="0" w:space="0" w:color="auto"/>
                                                                                                                                                <w:bottom w:val="none" w:sz="0" w:space="0" w:color="auto"/>
                                                                                                                                                <w:right w:val="none" w:sz="0" w:space="0" w:color="auto"/>
                                                                                                                                              </w:divBdr>
                                                                                                                                              <w:divsChild>
                                                                                                                                                <w:div w:id="1294756012">
                                                                                                                                                  <w:marLeft w:val="0"/>
                                                                                                                                                  <w:marRight w:val="0"/>
                                                                                                                                                  <w:marTop w:val="0"/>
                                                                                                                                                  <w:marBottom w:val="0"/>
                                                                                                                                                  <w:divBdr>
                                                                                                                                                    <w:top w:val="none" w:sz="0" w:space="0" w:color="auto"/>
                                                                                                                                                    <w:left w:val="none" w:sz="0" w:space="0" w:color="auto"/>
                                                                                                                                                    <w:bottom w:val="none" w:sz="0" w:space="0" w:color="auto"/>
                                                                                                                                                    <w:right w:val="none" w:sz="0" w:space="0" w:color="auto"/>
                                                                                                                                                  </w:divBdr>
                                                                                                                                                  <w:divsChild>
                                                                                                                                                    <w:div w:id="1742362178">
                                                                                                                                                      <w:marLeft w:val="0"/>
                                                                                                                                                      <w:marRight w:val="0"/>
                                                                                                                                                      <w:marTop w:val="0"/>
                                                                                                                                                      <w:marBottom w:val="0"/>
                                                                                                                                                      <w:divBdr>
                                                                                                                                                        <w:top w:val="none" w:sz="0" w:space="0" w:color="auto"/>
                                                                                                                                                        <w:left w:val="none" w:sz="0" w:space="0" w:color="auto"/>
                                                                                                                                                        <w:bottom w:val="none" w:sz="0" w:space="0" w:color="auto"/>
                                                                                                                                                        <w:right w:val="none" w:sz="0" w:space="0" w:color="auto"/>
                                                                                                                                                      </w:divBdr>
                                                                                                                                                      <w:divsChild>
                                                                                                                                                        <w:div w:id="216362081">
                                                                                                                                                          <w:marLeft w:val="60"/>
                                                                                                                                                          <w:marRight w:val="0"/>
                                                                                                                                                          <w:marTop w:val="0"/>
                                                                                                                                                          <w:marBottom w:val="0"/>
                                                                                                                                                          <w:divBdr>
                                                                                                                                                            <w:top w:val="none" w:sz="0" w:space="0" w:color="auto"/>
                                                                                                                                                            <w:left w:val="none" w:sz="0" w:space="0" w:color="auto"/>
                                                                                                                                                            <w:bottom w:val="none" w:sz="0" w:space="0" w:color="auto"/>
                                                                                                                                                            <w:right w:val="none" w:sz="0" w:space="0" w:color="auto"/>
                                                                                                                                                          </w:divBdr>
                                                                                                                                                          <w:divsChild>
                                                                                                                                                            <w:div w:id="1261720499">
                                                                                                                                                              <w:marLeft w:val="0"/>
                                                                                                                                                              <w:marRight w:val="0"/>
                                                                                                                                                              <w:marTop w:val="0"/>
                                                                                                                                                              <w:marBottom w:val="0"/>
                                                                                                                                                              <w:divBdr>
                                                                                                                                                                <w:top w:val="none" w:sz="0" w:space="0" w:color="auto"/>
                                                                                                                                                                <w:left w:val="none" w:sz="0" w:space="0" w:color="auto"/>
                                                                                                                                                                <w:bottom w:val="none" w:sz="0" w:space="0" w:color="auto"/>
                                                                                                                                                                <w:right w:val="none" w:sz="0" w:space="0" w:color="auto"/>
                                                                                                                                                              </w:divBdr>
                                                                                                                                                              <w:divsChild>
                                                                                                                                                                <w:div w:id="148762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315302">
                                                                                                                                                  <w:marLeft w:val="720"/>
                                                                                                                                                  <w:marRight w:val="0"/>
                                                                                                                                                  <w:marTop w:val="0"/>
                                                                                                                                                  <w:marBottom w:val="0"/>
                                                                                                                                                  <w:divBdr>
                                                                                                                                                    <w:top w:val="none" w:sz="0" w:space="0" w:color="auto"/>
                                                                                                                                                    <w:left w:val="none" w:sz="0" w:space="0" w:color="auto"/>
                                                                                                                                                    <w:bottom w:val="none" w:sz="0" w:space="0" w:color="auto"/>
                                                                                                                                                    <w:right w:val="none" w:sz="0" w:space="0" w:color="auto"/>
                                                                                                                                                  </w:divBdr>
                                                                                                                                                  <w:divsChild>
                                                                                                                                                    <w:div w:id="470902736">
                                                                                                                                                      <w:marLeft w:val="0"/>
                                                                                                                                                      <w:marRight w:val="0"/>
                                                                                                                                                      <w:marTop w:val="0"/>
                                                                                                                                                      <w:marBottom w:val="0"/>
                                                                                                                                                      <w:divBdr>
                                                                                                                                                        <w:top w:val="none" w:sz="0" w:space="0" w:color="auto"/>
                                                                                                                                                        <w:left w:val="none" w:sz="0" w:space="0" w:color="auto"/>
                                                                                                                                                        <w:bottom w:val="none" w:sz="0" w:space="0" w:color="auto"/>
                                                                                                                                                        <w:right w:val="none" w:sz="0" w:space="0" w:color="auto"/>
                                                                                                                                                      </w:divBdr>
                                                                                                                                                      <w:divsChild>
                                                                                                                                                        <w:div w:id="2012944376">
                                                                                                                                                          <w:marLeft w:val="0"/>
                                                                                                                                                          <w:marRight w:val="0"/>
                                                                                                                                                          <w:marTop w:val="0"/>
                                                                                                                                                          <w:marBottom w:val="0"/>
                                                                                                                                                          <w:divBdr>
                                                                                                                                                            <w:top w:val="none" w:sz="0" w:space="0" w:color="auto"/>
                                                                                                                                                            <w:left w:val="none" w:sz="0" w:space="0" w:color="auto"/>
                                                                                                                                                            <w:bottom w:val="none" w:sz="0" w:space="0" w:color="auto"/>
                                                                                                                                                            <w:right w:val="none" w:sz="0" w:space="0" w:color="auto"/>
                                                                                                                                                          </w:divBdr>
                                                                                                                                                          <w:divsChild>
                                                                                                                                                            <w:div w:id="642153570">
                                                                                                                                                              <w:marLeft w:val="0"/>
                                                                                                                                                              <w:marRight w:val="0"/>
                                                                                                                                                              <w:marTop w:val="0"/>
                                                                                                                                                              <w:marBottom w:val="0"/>
                                                                                                                                                              <w:divBdr>
                                                                                                                                                                <w:top w:val="none" w:sz="0" w:space="0" w:color="auto"/>
                                                                                                                                                                <w:left w:val="none" w:sz="0" w:space="0" w:color="auto"/>
                                                                                                                                                                <w:bottom w:val="none" w:sz="0" w:space="0" w:color="auto"/>
                                                                                                                                                                <w:right w:val="none" w:sz="0" w:space="0" w:color="auto"/>
                                                                                                                                                              </w:divBdr>
                                                                                                                                                              <w:divsChild>
                                                                                                                                                                <w:div w:id="1686593674">
                                                                                                                                                                  <w:marLeft w:val="0"/>
                                                                                                                                                                  <w:marRight w:val="0"/>
                                                                                                                                                                  <w:marTop w:val="0"/>
                                                                                                                                                                  <w:marBottom w:val="0"/>
                                                                                                                                                                  <w:divBdr>
                                                                                                                                                                    <w:top w:val="none" w:sz="0" w:space="0" w:color="auto"/>
                                                                                                                                                                    <w:left w:val="none" w:sz="0" w:space="0" w:color="auto"/>
                                                                                                                                                                    <w:bottom w:val="none" w:sz="0" w:space="0" w:color="auto"/>
                                                                                                                                                                    <w:right w:val="none" w:sz="0" w:space="0" w:color="auto"/>
                                                                                                                                                                  </w:divBdr>
                                                                                                                                                                  <w:divsChild>
                                                                                                                                                                    <w:div w:id="99996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102303">
                                                                                                                                              <w:marLeft w:val="0"/>
                                                                                                                                              <w:marRight w:val="0"/>
                                                                                                                                              <w:marTop w:val="0"/>
                                                                                                                                              <w:marBottom w:val="0"/>
                                                                                                                                              <w:divBdr>
                                                                                                                                                <w:top w:val="none" w:sz="0" w:space="0" w:color="auto"/>
                                                                                                                                                <w:left w:val="none" w:sz="0" w:space="0" w:color="auto"/>
                                                                                                                                                <w:bottom w:val="none" w:sz="0" w:space="0" w:color="auto"/>
                                                                                                                                                <w:right w:val="none" w:sz="0" w:space="0" w:color="auto"/>
                                                                                                                                              </w:divBdr>
                                                                                                                                              <w:divsChild>
                                                                                                                                                <w:div w:id="266542061">
                                                                                                                                                  <w:marLeft w:val="780"/>
                                                                                                                                                  <w:marRight w:val="240"/>
                                                                                                                                                  <w:marTop w:val="180"/>
                                                                                                                                                  <w:marBottom w:val="0"/>
                                                                                                                                                  <w:divBdr>
                                                                                                                                                    <w:top w:val="none" w:sz="0" w:space="0" w:color="auto"/>
                                                                                                                                                    <w:left w:val="none" w:sz="0" w:space="0" w:color="auto"/>
                                                                                                                                                    <w:bottom w:val="none" w:sz="0" w:space="0" w:color="auto"/>
                                                                                                                                                    <w:right w:val="none" w:sz="0" w:space="0" w:color="auto"/>
                                                                                                                                                  </w:divBdr>
                                                                                                                                                  <w:divsChild>
                                                                                                                                                    <w:div w:id="87699329">
                                                                                                                                                      <w:marLeft w:val="0"/>
                                                                                                                                                      <w:marRight w:val="0"/>
                                                                                                                                                      <w:marTop w:val="0"/>
                                                                                                                                                      <w:marBottom w:val="0"/>
                                                                                                                                                      <w:divBdr>
                                                                                                                                                        <w:top w:val="none" w:sz="0" w:space="0" w:color="auto"/>
                                                                                                                                                        <w:left w:val="none" w:sz="0" w:space="0" w:color="auto"/>
                                                                                                                                                        <w:bottom w:val="none" w:sz="0" w:space="0" w:color="auto"/>
                                                                                                                                                        <w:right w:val="none" w:sz="0" w:space="0" w:color="auto"/>
                                                                                                                                                      </w:divBdr>
                                                                                                                                                      <w:divsChild>
                                                                                                                                                        <w:div w:id="1437871561">
                                                                                                                                                          <w:marLeft w:val="0"/>
                                                                                                                                                          <w:marRight w:val="0"/>
                                                                                                                                                          <w:marTop w:val="0"/>
                                                                                                                                                          <w:marBottom w:val="0"/>
                                                                                                                                                          <w:divBdr>
                                                                                                                                                            <w:top w:val="none" w:sz="0" w:space="0" w:color="auto"/>
                                                                                                                                                            <w:left w:val="none" w:sz="0" w:space="0" w:color="auto"/>
                                                                                                                                                            <w:bottom w:val="none" w:sz="0" w:space="0" w:color="auto"/>
                                                                                                                                                            <w:right w:val="none" w:sz="0" w:space="0" w:color="auto"/>
                                                                                                                                                          </w:divBdr>
                                                                                                                                                          <w:divsChild>
                                                                                                                                                            <w:div w:id="560363247">
                                                                                                                                                              <w:marLeft w:val="0"/>
                                                                                                                                                              <w:marRight w:val="0"/>
                                                                                                                                                              <w:marTop w:val="0"/>
                                                                                                                                                              <w:marBottom w:val="0"/>
                                                                                                                                                              <w:divBdr>
                                                                                                                                                                <w:top w:val="none" w:sz="0" w:space="0" w:color="auto"/>
                                                                                                                                                                <w:left w:val="none" w:sz="0" w:space="0" w:color="auto"/>
                                                                                                                                                                <w:bottom w:val="none" w:sz="0" w:space="0" w:color="auto"/>
                                                                                                                                                                <w:right w:val="none" w:sz="0" w:space="0" w:color="auto"/>
                                                                                                                                                              </w:divBdr>
                                                                                                                                                              <w:divsChild>
                                                                                                                                                                <w:div w:id="43678703">
                                                                                                                                                                  <w:marLeft w:val="0"/>
                                                                                                                                                                  <w:marRight w:val="0"/>
                                                                                                                                                                  <w:marTop w:val="0"/>
                                                                                                                                                                  <w:marBottom w:val="0"/>
                                                                                                                                                                  <w:divBdr>
                                                                                                                                                                    <w:top w:val="none" w:sz="0" w:space="0" w:color="auto"/>
                                                                                                                                                                    <w:left w:val="none" w:sz="0" w:space="0" w:color="auto"/>
                                                                                                                                                                    <w:bottom w:val="none" w:sz="0" w:space="0" w:color="auto"/>
                                                                                                                                                                    <w:right w:val="none" w:sz="0" w:space="0" w:color="auto"/>
                                                                                                                                                                  </w:divBdr>
                                                                                                                                                                  <w:divsChild>
                                                                                                                                                                    <w:div w:id="153349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8465114">
      <w:bodyDiv w:val="1"/>
      <w:marLeft w:val="0"/>
      <w:marRight w:val="0"/>
      <w:marTop w:val="0"/>
      <w:marBottom w:val="0"/>
      <w:divBdr>
        <w:top w:val="none" w:sz="0" w:space="0" w:color="auto"/>
        <w:left w:val="none" w:sz="0" w:space="0" w:color="auto"/>
        <w:bottom w:val="none" w:sz="0" w:space="0" w:color="auto"/>
        <w:right w:val="none" w:sz="0" w:space="0" w:color="auto"/>
      </w:divBdr>
      <w:divsChild>
        <w:div w:id="242955315">
          <w:marLeft w:val="0"/>
          <w:marRight w:val="0"/>
          <w:marTop w:val="0"/>
          <w:marBottom w:val="0"/>
          <w:divBdr>
            <w:top w:val="none" w:sz="0" w:space="0" w:color="auto"/>
            <w:left w:val="none" w:sz="0" w:space="0" w:color="auto"/>
            <w:bottom w:val="none" w:sz="0" w:space="0" w:color="auto"/>
            <w:right w:val="none" w:sz="0" w:space="0" w:color="auto"/>
          </w:divBdr>
        </w:div>
      </w:divsChild>
    </w:div>
    <w:div w:id="335113463">
      <w:bodyDiv w:val="1"/>
      <w:marLeft w:val="0"/>
      <w:marRight w:val="0"/>
      <w:marTop w:val="0"/>
      <w:marBottom w:val="0"/>
      <w:divBdr>
        <w:top w:val="none" w:sz="0" w:space="0" w:color="auto"/>
        <w:left w:val="none" w:sz="0" w:space="0" w:color="auto"/>
        <w:bottom w:val="none" w:sz="0" w:space="0" w:color="auto"/>
        <w:right w:val="none" w:sz="0" w:space="0" w:color="auto"/>
      </w:divBdr>
      <w:divsChild>
        <w:div w:id="687488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0269598">
              <w:marLeft w:val="0"/>
              <w:marRight w:val="0"/>
              <w:marTop w:val="0"/>
              <w:marBottom w:val="0"/>
              <w:divBdr>
                <w:top w:val="none" w:sz="0" w:space="0" w:color="auto"/>
                <w:left w:val="none" w:sz="0" w:space="0" w:color="auto"/>
                <w:bottom w:val="none" w:sz="0" w:space="0" w:color="auto"/>
                <w:right w:val="none" w:sz="0" w:space="0" w:color="auto"/>
              </w:divBdr>
              <w:divsChild>
                <w:div w:id="169438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492789">
      <w:bodyDiv w:val="1"/>
      <w:marLeft w:val="0"/>
      <w:marRight w:val="0"/>
      <w:marTop w:val="0"/>
      <w:marBottom w:val="0"/>
      <w:divBdr>
        <w:top w:val="none" w:sz="0" w:space="0" w:color="auto"/>
        <w:left w:val="none" w:sz="0" w:space="0" w:color="auto"/>
        <w:bottom w:val="none" w:sz="0" w:space="0" w:color="auto"/>
        <w:right w:val="none" w:sz="0" w:space="0" w:color="auto"/>
      </w:divBdr>
      <w:divsChild>
        <w:div w:id="669406041">
          <w:marLeft w:val="0"/>
          <w:marRight w:val="0"/>
          <w:marTop w:val="0"/>
          <w:marBottom w:val="0"/>
          <w:divBdr>
            <w:top w:val="none" w:sz="0" w:space="0" w:color="auto"/>
            <w:left w:val="none" w:sz="0" w:space="0" w:color="auto"/>
            <w:bottom w:val="none" w:sz="0" w:space="0" w:color="auto"/>
            <w:right w:val="none" w:sz="0" w:space="0" w:color="auto"/>
          </w:divBdr>
        </w:div>
      </w:divsChild>
    </w:div>
    <w:div w:id="377439394">
      <w:bodyDiv w:val="1"/>
      <w:marLeft w:val="0"/>
      <w:marRight w:val="0"/>
      <w:marTop w:val="0"/>
      <w:marBottom w:val="0"/>
      <w:divBdr>
        <w:top w:val="none" w:sz="0" w:space="0" w:color="auto"/>
        <w:left w:val="none" w:sz="0" w:space="0" w:color="auto"/>
        <w:bottom w:val="none" w:sz="0" w:space="0" w:color="auto"/>
        <w:right w:val="none" w:sz="0" w:space="0" w:color="auto"/>
      </w:divBdr>
    </w:div>
    <w:div w:id="432553464">
      <w:bodyDiv w:val="1"/>
      <w:marLeft w:val="0"/>
      <w:marRight w:val="0"/>
      <w:marTop w:val="0"/>
      <w:marBottom w:val="0"/>
      <w:divBdr>
        <w:top w:val="none" w:sz="0" w:space="0" w:color="auto"/>
        <w:left w:val="none" w:sz="0" w:space="0" w:color="auto"/>
        <w:bottom w:val="none" w:sz="0" w:space="0" w:color="auto"/>
        <w:right w:val="none" w:sz="0" w:space="0" w:color="auto"/>
      </w:divBdr>
    </w:div>
    <w:div w:id="440957248">
      <w:bodyDiv w:val="1"/>
      <w:marLeft w:val="0"/>
      <w:marRight w:val="0"/>
      <w:marTop w:val="0"/>
      <w:marBottom w:val="0"/>
      <w:divBdr>
        <w:top w:val="none" w:sz="0" w:space="0" w:color="auto"/>
        <w:left w:val="none" w:sz="0" w:space="0" w:color="auto"/>
        <w:bottom w:val="none" w:sz="0" w:space="0" w:color="auto"/>
        <w:right w:val="none" w:sz="0" w:space="0" w:color="auto"/>
      </w:divBdr>
      <w:divsChild>
        <w:div w:id="9613079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0433239">
              <w:marLeft w:val="0"/>
              <w:marRight w:val="0"/>
              <w:marTop w:val="0"/>
              <w:marBottom w:val="0"/>
              <w:divBdr>
                <w:top w:val="none" w:sz="0" w:space="0" w:color="auto"/>
                <w:left w:val="none" w:sz="0" w:space="0" w:color="auto"/>
                <w:bottom w:val="none" w:sz="0" w:space="0" w:color="auto"/>
                <w:right w:val="none" w:sz="0" w:space="0" w:color="auto"/>
              </w:divBdr>
              <w:divsChild>
                <w:div w:id="13768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565972">
      <w:bodyDiv w:val="1"/>
      <w:marLeft w:val="0"/>
      <w:marRight w:val="0"/>
      <w:marTop w:val="0"/>
      <w:marBottom w:val="0"/>
      <w:divBdr>
        <w:top w:val="none" w:sz="0" w:space="0" w:color="auto"/>
        <w:left w:val="none" w:sz="0" w:space="0" w:color="auto"/>
        <w:bottom w:val="none" w:sz="0" w:space="0" w:color="auto"/>
        <w:right w:val="none" w:sz="0" w:space="0" w:color="auto"/>
      </w:divBdr>
    </w:div>
    <w:div w:id="502670021">
      <w:bodyDiv w:val="1"/>
      <w:marLeft w:val="0"/>
      <w:marRight w:val="0"/>
      <w:marTop w:val="0"/>
      <w:marBottom w:val="0"/>
      <w:divBdr>
        <w:top w:val="none" w:sz="0" w:space="0" w:color="auto"/>
        <w:left w:val="none" w:sz="0" w:space="0" w:color="auto"/>
        <w:bottom w:val="none" w:sz="0" w:space="0" w:color="auto"/>
        <w:right w:val="none" w:sz="0" w:space="0" w:color="auto"/>
      </w:divBdr>
      <w:divsChild>
        <w:div w:id="1266965121">
          <w:marLeft w:val="0"/>
          <w:marRight w:val="0"/>
          <w:marTop w:val="0"/>
          <w:marBottom w:val="0"/>
          <w:divBdr>
            <w:top w:val="none" w:sz="0" w:space="0" w:color="auto"/>
            <w:left w:val="none" w:sz="0" w:space="0" w:color="auto"/>
            <w:bottom w:val="none" w:sz="0" w:space="0" w:color="auto"/>
            <w:right w:val="none" w:sz="0" w:space="0" w:color="auto"/>
          </w:divBdr>
        </w:div>
      </w:divsChild>
    </w:div>
    <w:div w:id="503209140">
      <w:bodyDiv w:val="1"/>
      <w:marLeft w:val="0"/>
      <w:marRight w:val="0"/>
      <w:marTop w:val="0"/>
      <w:marBottom w:val="0"/>
      <w:divBdr>
        <w:top w:val="none" w:sz="0" w:space="0" w:color="auto"/>
        <w:left w:val="none" w:sz="0" w:space="0" w:color="auto"/>
        <w:bottom w:val="none" w:sz="0" w:space="0" w:color="auto"/>
        <w:right w:val="none" w:sz="0" w:space="0" w:color="auto"/>
      </w:divBdr>
      <w:divsChild>
        <w:div w:id="1635597771">
          <w:marLeft w:val="0"/>
          <w:marRight w:val="0"/>
          <w:marTop w:val="0"/>
          <w:marBottom w:val="0"/>
          <w:divBdr>
            <w:top w:val="none" w:sz="0" w:space="0" w:color="auto"/>
            <w:left w:val="none" w:sz="0" w:space="0" w:color="auto"/>
            <w:bottom w:val="none" w:sz="0" w:space="0" w:color="auto"/>
            <w:right w:val="none" w:sz="0" w:space="0" w:color="auto"/>
          </w:divBdr>
        </w:div>
      </w:divsChild>
    </w:div>
    <w:div w:id="521167503">
      <w:bodyDiv w:val="1"/>
      <w:marLeft w:val="0"/>
      <w:marRight w:val="0"/>
      <w:marTop w:val="0"/>
      <w:marBottom w:val="0"/>
      <w:divBdr>
        <w:top w:val="none" w:sz="0" w:space="0" w:color="auto"/>
        <w:left w:val="none" w:sz="0" w:space="0" w:color="auto"/>
        <w:bottom w:val="none" w:sz="0" w:space="0" w:color="auto"/>
        <w:right w:val="none" w:sz="0" w:space="0" w:color="auto"/>
      </w:divBdr>
      <w:divsChild>
        <w:div w:id="1878465225">
          <w:marLeft w:val="0"/>
          <w:marRight w:val="0"/>
          <w:marTop w:val="0"/>
          <w:marBottom w:val="0"/>
          <w:divBdr>
            <w:top w:val="none" w:sz="0" w:space="0" w:color="auto"/>
            <w:left w:val="none" w:sz="0" w:space="0" w:color="auto"/>
            <w:bottom w:val="none" w:sz="0" w:space="0" w:color="auto"/>
            <w:right w:val="none" w:sz="0" w:space="0" w:color="auto"/>
          </w:divBdr>
        </w:div>
      </w:divsChild>
    </w:div>
    <w:div w:id="521405044">
      <w:bodyDiv w:val="1"/>
      <w:marLeft w:val="0"/>
      <w:marRight w:val="0"/>
      <w:marTop w:val="0"/>
      <w:marBottom w:val="0"/>
      <w:divBdr>
        <w:top w:val="none" w:sz="0" w:space="0" w:color="auto"/>
        <w:left w:val="none" w:sz="0" w:space="0" w:color="auto"/>
        <w:bottom w:val="none" w:sz="0" w:space="0" w:color="auto"/>
        <w:right w:val="none" w:sz="0" w:space="0" w:color="auto"/>
      </w:divBdr>
    </w:div>
    <w:div w:id="563566402">
      <w:bodyDiv w:val="1"/>
      <w:marLeft w:val="0"/>
      <w:marRight w:val="0"/>
      <w:marTop w:val="0"/>
      <w:marBottom w:val="0"/>
      <w:divBdr>
        <w:top w:val="none" w:sz="0" w:space="0" w:color="auto"/>
        <w:left w:val="none" w:sz="0" w:space="0" w:color="auto"/>
        <w:bottom w:val="none" w:sz="0" w:space="0" w:color="auto"/>
        <w:right w:val="none" w:sz="0" w:space="0" w:color="auto"/>
      </w:divBdr>
      <w:divsChild>
        <w:div w:id="1304434223">
          <w:marLeft w:val="0"/>
          <w:marRight w:val="0"/>
          <w:marTop w:val="0"/>
          <w:marBottom w:val="0"/>
          <w:divBdr>
            <w:top w:val="none" w:sz="0" w:space="0" w:color="auto"/>
            <w:left w:val="none" w:sz="0" w:space="0" w:color="auto"/>
            <w:bottom w:val="none" w:sz="0" w:space="0" w:color="auto"/>
            <w:right w:val="none" w:sz="0" w:space="0" w:color="auto"/>
          </w:divBdr>
        </w:div>
      </w:divsChild>
    </w:div>
    <w:div w:id="581263093">
      <w:bodyDiv w:val="1"/>
      <w:marLeft w:val="0"/>
      <w:marRight w:val="0"/>
      <w:marTop w:val="0"/>
      <w:marBottom w:val="0"/>
      <w:divBdr>
        <w:top w:val="none" w:sz="0" w:space="0" w:color="auto"/>
        <w:left w:val="none" w:sz="0" w:space="0" w:color="auto"/>
        <w:bottom w:val="none" w:sz="0" w:space="0" w:color="auto"/>
        <w:right w:val="none" w:sz="0" w:space="0" w:color="auto"/>
      </w:divBdr>
    </w:div>
    <w:div w:id="632641780">
      <w:bodyDiv w:val="1"/>
      <w:marLeft w:val="0"/>
      <w:marRight w:val="0"/>
      <w:marTop w:val="0"/>
      <w:marBottom w:val="0"/>
      <w:divBdr>
        <w:top w:val="none" w:sz="0" w:space="0" w:color="auto"/>
        <w:left w:val="none" w:sz="0" w:space="0" w:color="auto"/>
        <w:bottom w:val="none" w:sz="0" w:space="0" w:color="auto"/>
        <w:right w:val="none" w:sz="0" w:space="0" w:color="auto"/>
      </w:divBdr>
    </w:div>
    <w:div w:id="639729620">
      <w:bodyDiv w:val="1"/>
      <w:marLeft w:val="0"/>
      <w:marRight w:val="0"/>
      <w:marTop w:val="0"/>
      <w:marBottom w:val="0"/>
      <w:divBdr>
        <w:top w:val="none" w:sz="0" w:space="0" w:color="auto"/>
        <w:left w:val="none" w:sz="0" w:space="0" w:color="auto"/>
        <w:bottom w:val="none" w:sz="0" w:space="0" w:color="auto"/>
        <w:right w:val="none" w:sz="0" w:space="0" w:color="auto"/>
      </w:divBdr>
    </w:div>
    <w:div w:id="640500756">
      <w:bodyDiv w:val="1"/>
      <w:marLeft w:val="0"/>
      <w:marRight w:val="0"/>
      <w:marTop w:val="0"/>
      <w:marBottom w:val="0"/>
      <w:divBdr>
        <w:top w:val="none" w:sz="0" w:space="0" w:color="auto"/>
        <w:left w:val="none" w:sz="0" w:space="0" w:color="auto"/>
        <w:bottom w:val="none" w:sz="0" w:space="0" w:color="auto"/>
        <w:right w:val="none" w:sz="0" w:space="0" w:color="auto"/>
      </w:divBdr>
    </w:div>
    <w:div w:id="668874596">
      <w:bodyDiv w:val="1"/>
      <w:marLeft w:val="0"/>
      <w:marRight w:val="0"/>
      <w:marTop w:val="0"/>
      <w:marBottom w:val="0"/>
      <w:divBdr>
        <w:top w:val="none" w:sz="0" w:space="0" w:color="auto"/>
        <w:left w:val="none" w:sz="0" w:space="0" w:color="auto"/>
        <w:bottom w:val="none" w:sz="0" w:space="0" w:color="auto"/>
        <w:right w:val="none" w:sz="0" w:space="0" w:color="auto"/>
      </w:divBdr>
      <w:divsChild>
        <w:div w:id="1650397850">
          <w:marLeft w:val="0"/>
          <w:marRight w:val="0"/>
          <w:marTop w:val="0"/>
          <w:marBottom w:val="0"/>
          <w:divBdr>
            <w:top w:val="none" w:sz="0" w:space="0" w:color="auto"/>
            <w:left w:val="none" w:sz="0" w:space="0" w:color="auto"/>
            <w:bottom w:val="none" w:sz="0" w:space="0" w:color="auto"/>
            <w:right w:val="none" w:sz="0" w:space="0" w:color="auto"/>
          </w:divBdr>
        </w:div>
      </w:divsChild>
    </w:div>
    <w:div w:id="676924358">
      <w:bodyDiv w:val="1"/>
      <w:marLeft w:val="0"/>
      <w:marRight w:val="0"/>
      <w:marTop w:val="0"/>
      <w:marBottom w:val="0"/>
      <w:divBdr>
        <w:top w:val="none" w:sz="0" w:space="0" w:color="auto"/>
        <w:left w:val="none" w:sz="0" w:space="0" w:color="auto"/>
        <w:bottom w:val="none" w:sz="0" w:space="0" w:color="auto"/>
        <w:right w:val="none" w:sz="0" w:space="0" w:color="auto"/>
      </w:divBdr>
      <w:divsChild>
        <w:div w:id="900750447">
          <w:marLeft w:val="0"/>
          <w:marRight w:val="0"/>
          <w:marTop w:val="0"/>
          <w:marBottom w:val="0"/>
          <w:divBdr>
            <w:top w:val="none" w:sz="0" w:space="0" w:color="auto"/>
            <w:left w:val="none" w:sz="0" w:space="0" w:color="auto"/>
            <w:bottom w:val="none" w:sz="0" w:space="0" w:color="auto"/>
            <w:right w:val="none" w:sz="0" w:space="0" w:color="auto"/>
          </w:divBdr>
        </w:div>
      </w:divsChild>
    </w:div>
    <w:div w:id="680007237">
      <w:bodyDiv w:val="1"/>
      <w:marLeft w:val="0"/>
      <w:marRight w:val="0"/>
      <w:marTop w:val="0"/>
      <w:marBottom w:val="0"/>
      <w:divBdr>
        <w:top w:val="none" w:sz="0" w:space="0" w:color="auto"/>
        <w:left w:val="none" w:sz="0" w:space="0" w:color="auto"/>
        <w:bottom w:val="none" w:sz="0" w:space="0" w:color="auto"/>
        <w:right w:val="none" w:sz="0" w:space="0" w:color="auto"/>
      </w:divBdr>
    </w:div>
    <w:div w:id="707489232">
      <w:bodyDiv w:val="1"/>
      <w:marLeft w:val="0"/>
      <w:marRight w:val="0"/>
      <w:marTop w:val="0"/>
      <w:marBottom w:val="0"/>
      <w:divBdr>
        <w:top w:val="none" w:sz="0" w:space="0" w:color="auto"/>
        <w:left w:val="none" w:sz="0" w:space="0" w:color="auto"/>
        <w:bottom w:val="none" w:sz="0" w:space="0" w:color="auto"/>
        <w:right w:val="none" w:sz="0" w:space="0" w:color="auto"/>
      </w:divBdr>
      <w:divsChild>
        <w:div w:id="643773661">
          <w:marLeft w:val="0"/>
          <w:marRight w:val="0"/>
          <w:marTop w:val="0"/>
          <w:marBottom w:val="0"/>
          <w:divBdr>
            <w:top w:val="none" w:sz="0" w:space="0" w:color="auto"/>
            <w:left w:val="none" w:sz="0" w:space="0" w:color="auto"/>
            <w:bottom w:val="none" w:sz="0" w:space="0" w:color="auto"/>
            <w:right w:val="none" w:sz="0" w:space="0" w:color="auto"/>
          </w:divBdr>
        </w:div>
      </w:divsChild>
    </w:div>
    <w:div w:id="780609914">
      <w:bodyDiv w:val="1"/>
      <w:marLeft w:val="0"/>
      <w:marRight w:val="0"/>
      <w:marTop w:val="0"/>
      <w:marBottom w:val="0"/>
      <w:divBdr>
        <w:top w:val="none" w:sz="0" w:space="0" w:color="auto"/>
        <w:left w:val="none" w:sz="0" w:space="0" w:color="auto"/>
        <w:bottom w:val="none" w:sz="0" w:space="0" w:color="auto"/>
        <w:right w:val="none" w:sz="0" w:space="0" w:color="auto"/>
      </w:divBdr>
    </w:div>
    <w:div w:id="869731558">
      <w:bodyDiv w:val="1"/>
      <w:marLeft w:val="0"/>
      <w:marRight w:val="0"/>
      <w:marTop w:val="0"/>
      <w:marBottom w:val="0"/>
      <w:divBdr>
        <w:top w:val="none" w:sz="0" w:space="0" w:color="auto"/>
        <w:left w:val="none" w:sz="0" w:space="0" w:color="auto"/>
        <w:bottom w:val="none" w:sz="0" w:space="0" w:color="auto"/>
        <w:right w:val="none" w:sz="0" w:space="0" w:color="auto"/>
      </w:divBdr>
    </w:div>
    <w:div w:id="901403868">
      <w:bodyDiv w:val="1"/>
      <w:marLeft w:val="0"/>
      <w:marRight w:val="0"/>
      <w:marTop w:val="0"/>
      <w:marBottom w:val="0"/>
      <w:divBdr>
        <w:top w:val="none" w:sz="0" w:space="0" w:color="auto"/>
        <w:left w:val="none" w:sz="0" w:space="0" w:color="auto"/>
        <w:bottom w:val="none" w:sz="0" w:space="0" w:color="auto"/>
        <w:right w:val="none" w:sz="0" w:space="0" w:color="auto"/>
      </w:divBdr>
    </w:div>
    <w:div w:id="920262441">
      <w:bodyDiv w:val="1"/>
      <w:marLeft w:val="0"/>
      <w:marRight w:val="0"/>
      <w:marTop w:val="0"/>
      <w:marBottom w:val="0"/>
      <w:divBdr>
        <w:top w:val="none" w:sz="0" w:space="0" w:color="auto"/>
        <w:left w:val="none" w:sz="0" w:space="0" w:color="auto"/>
        <w:bottom w:val="none" w:sz="0" w:space="0" w:color="auto"/>
        <w:right w:val="none" w:sz="0" w:space="0" w:color="auto"/>
      </w:divBdr>
      <w:divsChild>
        <w:div w:id="128789735">
          <w:marLeft w:val="0"/>
          <w:marRight w:val="0"/>
          <w:marTop w:val="0"/>
          <w:marBottom w:val="0"/>
          <w:divBdr>
            <w:top w:val="none" w:sz="0" w:space="0" w:color="auto"/>
            <w:left w:val="none" w:sz="0" w:space="0" w:color="auto"/>
            <w:bottom w:val="none" w:sz="0" w:space="0" w:color="auto"/>
            <w:right w:val="none" w:sz="0" w:space="0" w:color="auto"/>
          </w:divBdr>
        </w:div>
      </w:divsChild>
    </w:div>
    <w:div w:id="958072567">
      <w:bodyDiv w:val="1"/>
      <w:marLeft w:val="0"/>
      <w:marRight w:val="0"/>
      <w:marTop w:val="0"/>
      <w:marBottom w:val="0"/>
      <w:divBdr>
        <w:top w:val="none" w:sz="0" w:space="0" w:color="auto"/>
        <w:left w:val="none" w:sz="0" w:space="0" w:color="auto"/>
        <w:bottom w:val="none" w:sz="0" w:space="0" w:color="auto"/>
        <w:right w:val="none" w:sz="0" w:space="0" w:color="auto"/>
      </w:divBdr>
      <w:divsChild>
        <w:div w:id="959797719">
          <w:marLeft w:val="0"/>
          <w:marRight w:val="0"/>
          <w:marTop w:val="0"/>
          <w:marBottom w:val="0"/>
          <w:divBdr>
            <w:top w:val="none" w:sz="0" w:space="0" w:color="auto"/>
            <w:left w:val="none" w:sz="0" w:space="0" w:color="auto"/>
            <w:bottom w:val="none" w:sz="0" w:space="0" w:color="auto"/>
            <w:right w:val="none" w:sz="0" w:space="0" w:color="auto"/>
          </w:divBdr>
        </w:div>
      </w:divsChild>
    </w:div>
    <w:div w:id="1012806426">
      <w:bodyDiv w:val="1"/>
      <w:marLeft w:val="0"/>
      <w:marRight w:val="0"/>
      <w:marTop w:val="0"/>
      <w:marBottom w:val="0"/>
      <w:divBdr>
        <w:top w:val="none" w:sz="0" w:space="0" w:color="auto"/>
        <w:left w:val="none" w:sz="0" w:space="0" w:color="auto"/>
        <w:bottom w:val="none" w:sz="0" w:space="0" w:color="auto"/>
        <w:right w:val="none" w:sz="0" w:space="0" w:color="auto"/>
      </w:divBdr>
      <w:divsChild>
        <w:div w:id="1606763997">
          <w:marLeft w:val="0"/>
          <w:marRight w:val="0"/>
          <w:marTop w:val="0"/>
          <w:marBottom w:val="0"/>
          <w:divBdr>
            <w:top w:val="none" w:sz="0" w:space="0" w:color="auto"/>
            <w:left w:val="none" w:sz="0" w:space="0" w:color="auto"/>
            <w:bottom w:val="none" w:sz="0" w:space="0" w:color="auto"/>
            <w:right w:val="none" w:sz="0" w:space="0" w:color="auto"/>
          </w:divBdr>
        </w:div>
      </w:divsChild>
    </w:div>
    <w:div w:id="1019158677">
      <w:bodyDiv w:val="1"/>
      <w:marLeft w:val="0"/>
      <w:marRight w:val="0"/>
      <w:marTop w:val="0"/>
      <w:marBottom w:val="0"/>
      <w:divBdr>
        <w:top w:val="none" w:sz="0" w:space="0" w:color="auto"/>
        <w:left w:val="none" w:sz="0" w:space="0" w:color="auto"/>
        <w:bottom w:val="none" w:sz="0" w:space="0" w:color="auto"/>
        <w:right w:val="none" w:sz="0" w:space="0" w:color="auto"/>
      </w:divBdr>
      <w:divsChild>
        <w:div w:id="965552112">
          <w:marLeft w:val="0"/>
          <w:marRight w:val="0"/>
          <w:marTop w:val="0"/>
          <w:marBottom w:val="0"/>
          <w:divBdr>
            <w:top w:val="none" w:sz="0" w:space="0" w:color="auto"/>
            <w:left w:val="none" w:sz="0" w:space="0" w:color="auto"/>
            <w:bottom w:val="none" w:sz="0" w:space="0" w:color="auto"/>
            <w:right w:val="none" w:sz="0" w:space="0" w:color="auto"/>
          </w:divBdr>
        </w:div>
      </w:divsChild>
    </w:div>
    <w:div w:id="1030032320">
      <w:bodyDiv w:val="1"/>
      <w:marLeft w:val="0"/>
      <w:marRight w:val="0"/>
      <w:marTop w:val="0"/>
      <w:marBottom w:val="0"/>
      <w:divBdr>
        <w:top w:val="none" w:sz="0" w:space="0" w:color="auto"/>
        <w:left w:val="none" w:sz="0" w:space="0" w:color="auto"/>
        <w:bottom w:val="none" w:sz="0" w:space="0" w:color="auto"/>
        <w:right w:val="none" w:sz="0" w:space="0" w:color="auto"/>
      </w:divBdr>
      <w:divsChild>
        <w:div w:id="687174622">
          <w:marLeft w:val="0"/>
          <w:marRight w:val="0"/>
          <w:marTop w:val="0"/>
          <w:marBottom w:val="0"/>
          <w:divBdr>
            <w:top w:val="none" w:sz="0" w:space="0" w:color="auto"/>
            <w:left w:val="none" w:sz="0" w:space="0" w:color="auto"/>
            <w:bottom w:val="none" w:sz="0" w:space="0" w:color="auto"/>
            <w:right w:val="none" w:sz="0" w:space="0" w:color="auto"/>
          </w:divBdr>
        </w:div>
      </w:divsChild>
    </w:div>
    <w:div w:id="1034817187">
      <w:bodyDiv w:val="1"/>
      <w:marLeft w:val="0"/>
      <w:marRight w:val="0"/>
      <w:marTop w:val="0"/>
      <w:marBottom w:val="0"/>
      <w:divBdr>
        <w:top w:val="none" w:sz="0" w:space="0" w:color="auto"/>
        <w:left w:val="none" w:sz="0" w:space="0" w:color="auto"/>
        <w:bottom w:val="none" w:sz="0" w:space="0" w:color="auto"/>
        <w:right w:val="none" w:sz="0" w:space="0" w:color="auto"/>
      </w:divBdr>
      <w:divsChild>
        <w:div w:id="977956983">
          <w:marLeft w:val="0"/>
          <w:marRight w:val="0"/>
          <w:marTop w:val="0"/>
          <w:marBottom w:val="0"/>
          <w:divBdr>
            <w:top w:val="none" w:sz="0" w:space="0" w:color="auto"/>
            <w:left w:val="none" w:sz="0" w:space="0" w:color="auto"/>
            <w:bottom w:val="none" w:sz="0" w:space="0" w:color="auto"/>
            <w:right w:val="none" w:sz="0" w:space="0" w:color="auto"/>
          </w:divBdr>
        </w:div>
      </w:divsChild>
    </w:div>
    <w:div w:id="1047878376">
      <w:bodyDiv w:val="1"/>
      <w:marLeft w:val="0"/>
      <w:marRight w:val="0"/>
      <w:marTop w:val="0"/>
      <w:marBottom w:val="0"/>
      <w:divBdr>
        <w:top w:val="none" w:sz="0" w:space="0" w:color="auto"/>
        <w:left w:val="none" w:sz="0" w:space="0" w:color="auto"/>
        <w:bottom w:val="none" w:sz="0" w:space="0" w:color="auto"/>
        <w:right w:val="none" w:sz="0" w:space="0" w:color="auto"/>
      </w:divBdr>
    </w:div>
    <w:div w:id="1050884705">
      <w:bodyDiv w:val="1"/>
      <w:marLeft w:val="0"/>
      <w:marRight w:val="0"/>
      <w:marTop w:val="0"/>
      <w:marBottom w:val="0"/>
      <w:divBdr>
        <w:top w:val="none" w:sz="0" w:space="0" w:color="auto"/>
        <w:left w:val="none" w:sz="0" w:space="0" w:color="auto"/>
        <w:bottom w:val="none" w:sz="0" w:space="0" w:color="auto"/>
        <w:right w:val="none" w:sz="0" w:space="0" w:color="auto"/>
      </w:divBdr>
    </w:div>
    <w:div w:id="1051658893">
      <w:bodyDiv w:val="1"/>
      <w:marLeft w:val="0"/>
      <w:marRight w:val="0"/>
      <w:marTop w:val="0"/>
      <w:marBottom w:val="0"/>
      <w:divBdr>
        <w:top w:val="none" w:sz="0" w:space="0" w:color="auto"/>
        <w:left w:val="none" w:sz="0" w:space="0" w:color="auto"/>
        <w:bottom w:val="none" w:sz="0" w:space="0" w:color="auto"/>
        <w:right w:val="none" w:sz="0" w:space="0" w:color="auto"/>
      </w:divBdr>
      <w:divsChild>
        <w:div w:id="1398241503">
          <w:marLeft w:val="0"/>
          <w:marRight w:val="0"/>
          <w:marTop w:val="0"/>
          <w:marBottom w:val="0"/>
          <w:divBdr>
            <w:top w:val="none" w:sz="0" w:space="0" w:color="auto"/>
            <w:left w:val="none" w:sz="0" w:space="0" w:color="auto"/>
            <w:bottom w:val="none" w:sz="0" w:space="0" w:color="auto"/>
            <w:right w:val="none" w:sz="0" w:space="0" w:color="auto"/>
          </w:divBdr>
        </w:div>
      </w:divsChild>
    </w:div>
    <w:div w:id="1062366593">
      <w:bodyDiv w:val="1"/>
      <w:marLeft w:val="0"/>
      <w:marRight w:val="0"/>
      <w:marTop w:val="0"/>
      <w:marBottom w:val="0"/>
      <w:divBdr>
        <w:top w:val="none" w:sz="0" w:space="0" w:color="auto"/>
        <w:left w:val="none" w:sz="0" w:space="0" w:color="auto"/>
        <w:bottom w:val="none" w:sz="0" w:space="0" w:color="auto"/>
        <w:right w:val="none" w:sz="0" w:space="0" w:color="auto"/>
      </w:divBdr>
    </w:div>
    <w:div w:id="1086264010">
      <w:bodyDiv w:val="1"/>
      <w:marLeft w:val="0"/>
      <w:marRight w:val="0"/>
      <w:marTop w:val="0"/>
      <w:marBottom w:val="0"/>
      <w:divBdr>
        <w:top w:val="none" w:sz="0" w:space="0" w:color="auto"/>
        <w:left w:val="none" w:sz="0" w:space="0" w:color="auto"/>
        <w:bottom w:val="none" w:sz="0" w:space="0" w:color="auto"/>
        <w:right w:val="none" w:sz="0" w:space="0" w:color="auto"/>
      </w:divBdr>
    </w:div>
    <w:div w:id="1094979447">
      <w:bodyDiv w:val="1"/>
      <w:marLeft w:val="0"/>
      <w:marRight w:val="0"/>
      <w:marTop w:val="0"/>
      <w:marBottom w:val="0"/>
      <w:divBdr>
        <w:top w:val="none" w:sz="0" w:space="0" w:color="auto"/>
        <w:left w:val="none" w:sz="0" w:space="0" w:color="auto"/>
        <w:bottom w:val="none" w:sz="0" w:space="0" w:color="auto"/>
        <w:right w:val="none" w:sz="0" w:space="0" w:color="auto"/>
      </w:divBdr>
      <w:divsChild>
        <w:div w:id="1659459832">
          <w:marLeft w:val="0"/>
          <w:marRight w:val="0"/>
          <w:marTop w:val="0"/>
          <w:marBottom w:val="0"/>
          <w:divBdr>
            <w:top w:val="none" w:sz="0" w:space="0" w:color="auto"/>
            <w:left w:val="none" w:sz="0" w:space="0" w:color="auto"/>
            <w:bottom w:val="none" w:sz="0" w:space="0" w:color="auto"/>
            <w:right w:val="none" w:sz="0" w:space="0" w:color="auto"/>
          </w:divBdr>
        </w:div>
      </w:divsChild>
    </w:div>
    <w:div w:id="1116485618">
      <w:bodyDiv w:val="1"/>
      <w:marLeft w:val="0"/>
      <w:marRight w:val="0"/>
      <w:marTop w:val="0"/>
      <w:marBottom w:val="0"/>
      <w:divBdr>
        <w:top w:val="none" w:sz="0" w:space="0" w:color="auto"/>
        <w:left w:val="none" w:sz="0" w:space="0" w:color="auto"/>
        <w:bottom w:val="none" w:sz="0" w:space="0" w:color="auto"/>
        <w:right w:val="none" w:sz="0" w:space="0" w:color="auto"/>
      </w:divBdr>
      <w:divsChild>
        <w:div w:id="2124423422">
          <w:marLeft w:val="0"/>
          <w:marRight w:val="0"/>
          <w:marTop w:val="0"/>
          <w:marBottom w:val="0"/>
          <w:divBdr>
            <w:top w:val="none" w:sz="0" w:space="0" w:color="auto"/>
            <w:left w:val="none" w:sz="0" w:space="0" w:color="auto"/>
            <w:bottom w:val="none" w:sz="0" w:space="0" w:color="auto"/>
            <w:right w:val="none" w:sz="0" w:space="0" w:color="auto"/>
          </w:divBdr>
        </w:div>
      </w:divsChild>
    </w:div>
    <w:div w:id="1117607201">
      <w:bodyDiv w:val="1"/>
      <w:marLeft w:val="0"/>
      <w:marRight w:val="0"/>
      <w:marTop w:val="0"/>
      <w:marBottom w:val="0"/>
      <w:divBdr>
        <w:top w:val="none" w:sz="0" w:space="0" w:color="auto"/>
        <w:left w:val="none" w:sz="0" w:space="0" w:color="auto"/>
        <w:bottom w:val="none" w:sz="0" w:space="0" w:color="auto"/>
        <w:right w:val="none" w:sz="0" w:space="0" w:color="auto"/>
      </w:divBdr>
    </w:div>
    <w:div w:id="1119643160">
      <w:bodyDiv w:val="1"/>
      <w:marLeft w:val="0"/>
      <w:marRight w:val="0"/>
      <w:marTop w:val="0"/>
      <w:marBottom w:val="0"/>
      <w:divBdr>
        <w:top w:val="none" w:sz="0" w:space="0" w:color="auto"/>
        <w:left w:val="none" w:sz="0" w:space="0" w:color="auto"/>
        <w:bottom w:val="none" w:sz="0" w:space="0" w:color="auto"/>
        <w:right w:val="none" w:sz="0" w:space="0" w:color="auto"/>
      </w:divBdr>
      <w:divsChild>
        <w:div w:id="709183621">
          <w:marLeft w:val="0"/>
          <w:marRight w:val="0"/>
          <w:marTop w:val="0"/>
          <w:marBottom w:val="0"/>
          <w:divBdr>
            <w:top w:val="none" w:sz="0" w:space="0" w:color="auto"/>
            <w:left w:val="none" w:sz="0" w:space="0" w:color="auto"/>
            <w:bottom w:val="none" w:sz="0" w:space="0" w:color="auto"/>
            <w:right w:val="none" w:sz="0" w:space="0" w:color="auto"/>
          </w:divBdr>
        </w:div>
      </w:divsChild>
    </w:div>
    <w:div w:id="1122267731">
      <w:bodyDiv w:val="1"/>
      <w:marLeft w:val="0"/>
      <w:marRight w:val="0"/>
      <w:marTop w:val="0"/>
      <w:marBottom w:val="0"/>
      <w:divBdr>
        <w:top w:val="none" w:sz="0" w:space="0" w:color="auto"/>
        <w:left w:val="none" w:sz="0" w:space="0" w:color="auto"/>
        <w:bottom w:val="none" w:sz="0" w:space="0" w:color="auto"/>
        <w:right w:val="none" w:sz="0" w:space="0" w:color="auto"/>
      </w:divBdr>
    </w:div>
    <w:div w:id="1131901468">
      <w:bodyDiv w:val="1"/>
      <w:marLeft w:val="0"/>
      <w:marRight w:val="0"/>
      <w:marTop w:val="0"/>
      <w:marBottom w:val="0"/>
      <w:divBdr>
        <w:top w:val="none" w:sz="0" w:space="0" w:color="auto"/>
        <w:left w:val="none" w:sz="0" w:space="0" w:color="auto"/>
        <w:bottom w:val="none" w:sz="0" w:space="0" w:color="auto"/>
        <w:right w:val="none" w:sz="0" w:space="0" w:color="auto"/>
      </w:divBdr>
      <w:divsChild>
        <w:div w:id="487012691">
          <w:marLeft w:val="0"/>
          <w:marRight w:val="0"/>
          <w:marTop w:val="0"/>
          <w:marBottom w:val="0"/>
          <w:divBdr>
            <w:top w:val="none" w:sz="0" w:space="0" w:color="auto"/>
            <w:left w:val="none" w:sz="0" w:space="0" w:color="auto"/>
            <w:bottom w:val="none" w:sz="0" w:space="0" w:color="auto"/>
            <w:right w:val="none" w:sz="0" w:space="0" w:color="auto"/>
          </w:divBdr>
        </w:div>
      </w:divsChild>
    </w:div>
    <w:div w:id="1208302196">
      <w:bodyDiv w:val="1"/>
      <w:marLeft w:val="0"/>
      <w:marRight w:val="0"/>
      <w:marTop w:val="0"/>
      <w:marBottom w:val="0"/>
      <w:divBdr>
        <w:top w:val="none" w:sz="0" w:space="0" w:color="auto"/>
        <w:left w:val="none" w:sz="0" w:space="0" w:color="auto"/>
        <w:bottom w:val="none" w:sz="0" w:space="0" w:color="auto"/>
        <w:right w:val="none" w:sz="0" w:space="0" w:color="auto"/>
      </w:divBdr>
      <w:divsChild>
        <w:div w:id="1479684561">
          <w:marLeft w:val="0"/>
          <w:marRight w:val="0"/>
          <w:marTop w:val="0"/>
          <w:marBottom w:val="0"/>
          <w:divBdr>
            <w:top w:val="none" w:sz="0" w:space="0" w:color="auto"/>
            <w:left w:val="none" w:sz="0" w:space="0" w:color="auto"/>
            <w:bottom w:val="none" w:sz="0" w:space="0" w:color="auto"/>
            <w:right w:val="none" w:sz="0" w:space="0" w:color="auto"/>
          </w:divBdr>
        </w:div>
      </w:divsChild>
    </w:div>
    <w:div w:id="1214121421">
      <w:bodyDiv w:val="1"/>
      <w:marLeft w:val="0"/>
      <w:marRight w:val="0"/>
      <w:marTop w:val="0"/>
      <w:marBottom w:val="0"/>
      <w:divBdr>
        <w:top w:val="none" w:sz="0" w:space="0" w:color="auto"/>
        <w:left w:val="none" w:sz="0" w:space="0" w:color="auto"/>
        <w:bottom w:val="none" w:sz="0" w:space="0" w:color="auto"/>
        <w:right w:val="none" w:sz="0" w:space="0" w:color="auto"/>
      </w:divBdr>
    </w:div>
    <w:div w:id="1340430433">
      <w:bodyDiv w:val="1"/>
      <w:marLeft w:val="0"/>
      <w:marRight w:val="0"/>
      <w:marTop w:val="0"/>
      <w:marBottom w:val="0"/>
      <w:divBdr>
        <w:top w:val="none" w:sz="0" w:space="0" w:color="auto"/>
        <w:left w:val="none" w:sz="0" w:space="0" w:color="auto"/>
        <w:bottom w:val="none" w:sz="0" w:space="0" w:color="auto"/>
        <w:right w:val="none" w:sz="0" w:space="0" w:color="auto"/>
      </w:divBdr>
    </w:div>
    <w:div w:id="1374647625">
      <w:bodyDiv w:val="1"/>
      <w:marLeft w:val="0"/>
      <w:marRight w:val="0"/>
      <w:marTop w:val="0"/>
      <w:marBottom w:val="0"/>
      <w:divBdr>
        <w:top w:val="none" w:sz="0" w:space="0" w:color="auto"/>
        <w:left w:val="none" w:sz="0" w:space="0" w:color="auto"/>
        <w:bottom w:val="none" w:sz="0" w:space="0" w:color="auto"/>
        <w:right w:val="none" w:sz="0" w:space="0" w:color="auto"/>
      </w:divBdr>
      <w:divsChild>
        <w:div w:id="1673143351">
          <w:marLeft w:val="0"/>
          <w:marRight w:val="0"/>
          <w:marTop w:val="0"/>
          <w:marBottom w:val="0"/>
          <w:divBdr>
            <w:top w:val="none" w:sz="0" w:space="0" w:color="auto"/>
            <w:left w:val="none" w:sz="0" w:space="0" w:color="auto"/>
            <w:bottom w:val="none" w:sz="0" w:space="0" w:color="auto"/>
            <w:right w:val="none" w:sz="0" w:space="0" w:color="auto"/>
          </w:divBdr>
        </w:div>
      </w:divsChild>
    </w:div>
    <w:div w:id="1381056333">
      <w:bodyDiv w:val="1"/>
      <w:marLeft w:val="0"/>
      <w:marRight w:val="0"/>
      <w:marTop w:val="0"/>
      <w:marBottom w:val="0"/>
      <w:divBdr>
        <w:top w:val="none" w:sz="0" w:space="0" w:color="auto"/>
        <w:left w:val="none" w:sz="0" w:space="0" w:color="auto"/>
        <w:bottom w:val="none" w:sz="0" w:space="0" w:color="auto"/>
        <w:right w:val="none" w:sz="0" w:space="0" w:color="auto"/>
      </w:divBdr>
    </w:div>
    <w:div w:id="1423259124">
      <w:bodyDiv w:val="1"/>
      <w:marLeft w:val="0"/>
      <w:marRight w:val="0"/>
      <w:marTop w:val="0"/>
      <w:marBottom w:val="0"/>
      <w:divBdr>
        <w:top w:val="none" w:sz="0" w:space="0" w:color="auto"/>
        <w:left w:val="none" w:sz="0" w:space="0" w:color="auto"/>
        <w:bottom w:val="none" w:sz="0" w:space="0" w:color="auto"/>
        <w:right w:val="none" w:sz="0" w:space="0" w:color="auto"/>
      </w:divBdr>
    </w:div>
    <w:div w:id="1447971168">
      <w:bodyDiv w:val="1"/>
      <w:marLeft w:val="0"/>
      <w:marRight w:val="0"/>
      <w:marTop w:val="0"/>
      <w:marBottom w:val="0"/>
      <w:divBdr>
        <w:top w:val="none" w:sz="0" w:space="0" w:color="auto"/>
        <w:left w:val="none" w:sz="0" w:space="0" w:color="auto"/>
        <w:bottom w:val="none" w:sz="0" w:space="0" w:color="auto"/>
        <w:right w:val="none" w:sz="0" w:space="0" w:color="auto"/>
      </w:divBdr>
    </w:div>
    <w:div w:id="1507552116">
      <w:bodyDiv w:val="1"/>
      <w:marLeft w:val="0"/>
      <w:marRight w:val="0"/>
      <w:marTop w:val="0"/>
      <w:marBottom w:val="0"/>
      <w:divBdr>
        <w:top w:val="none" w:sz="0" w:space="0" w:color="auto"/>
        <w:left w:val="none" w:sz="0" w:space="0" w:color="auto"/>
        <w:bottom w:val="none" w:sz="0" w:space="0" w:color="auto"/>
        <w:right w:val="none" w:sz="0" w:space="0" w:color="auto"/>
      </w:divBdr>
      <w:divsChild>
        <w:div w:id="1672833487">
          <w:marLeft w:val="0"/>
          <w:marRight w:val="0"/>
          <w:marTop w:val="0"/>
          <w:marBottom w:val="0"/>
          <w:divBdr>
            <w:top w:val="none" w:sz="0" w:space="0" w:color="auto"/>
            <w:left w:val="none" w:sz="0" w:space="0" w:color="auto"/>
            <w:bottom w:val="none" w:sz="0" w:space="0" w:color="auto"/>
            <w:right w:val="none" w:sz="0" w:space="0" w:color="auto"/>
          </w:divBdr>
          <w:divsChild>
            <w:div w:id="1300305734">
              <w:marLeft w:val="0"/>
              <w:marRight w:val="0"/>
              <w:marTop w:val="0"/>
              <w:marBottom w:val="0"/>
              <w:divBdr>
                <w:top w:val="none" w:sz="0" w:space="0" w:color="auto"/>
                <w:left w:val="none" w:sz="0" w:space="0" w:color="auto"/>
                <w:bottom w:val="none" w:sz="0" w:space="0" w:color="auto"/>
                <w:right w:val="none" w:sz="0" w:space="0" w:color="auto"/>
              </w:divBdr>
              <w:divsChild>
                <w:div w:id="1388869505">
                  <w:marLeft w:val="0"/>
                  <w:marRight w:val="0"/>
                  <w:marTop w:val="0"/>
                  <w:marBottom w:val="0"/>
                  <w:divBdr>
                    <w:top w:val="none" w:sz="0" w:space="0" w:color="auto"/>
                    <w:left w:val="none" w:sz="0" w:space="0" w:color="auto"/>
                    <w:bottom w:val="none" w:sz="0" w:space="0" w:color="auto"/>
                    <w:right w:val="none" w:sz="0" w:space="0" w:color="auto"/>
                  </w:divBdr>
                  <w:divsChild>
                    <w:div w:id="1175460264">
                      <w:marLeft w:val="0"/>
                      <w:marRight w:val="0"/>
                      <w:marTop w:val="0"/>
                      <w:marBottom w:val="0"/>
                      <w:divBdr>
                        <w:top w:val="none" w:sz="0" w:space="0" w:color="auto"/>
                        <w:left w:val="none" w:sz="0" w:space="0" w:color="auto"/>
                        <w:bottom w:val="none" w:sz="0" w:space="0" w:color="auto"/>
                        <w:right w:val="none" w:sz="0" w:space="0" w:color="auto"/>
                      </w:divBdr>
                      <w:divsChild>
                        <w:div w:id="158470937">
                          <w:marLeft w:val="0"/>
                          <w:marRight w:val="0"/>
                          <w:marTop w:val="0"/>
                          <w:marBottom w:val="0"/>
                          <w:divBdr>
                            <w:top w:val="none" w:sz="0" w:space="0" w:color="auto"/>
                            <w:left w:val="none" w:sz="0" w:space="0" w:color="auto"/>
                            <w:bottom w:val="none" w:sz="0" w:space="0" w:color="auto"/>
                            <w:right w:val="none" w:sz="0" w:space="0" w:color="auto"/>
                          </w:divBdr>
                          <w:divsChild>
                            <w:div w:id="66538138">
                              <w:marLeft w:val="0"/>
                              <w:marRight w:val="0"/>
                              <w:marTop w:val="0"/>
                              <w:marBottom w:val="0"/>
                              <w:divBdr>
                                <w:top w:val="none" w:sz="0" w:space="0" w:color="auto"/>
                                <w:left w:val="none" w:sz="0" w:space="0" w:color="auto"/>
                                <w:bottom w:val="none" w:sz="0" w:space="0" w:color="auto"/>
                                <w:right w:val="none" w:sz="0" w:space="0" w:color="auto"/>
                              </w:divBdr>
                              <w:divsChild>
                                <w:div w:id="144323474">
                                  <w:marLeft w:val="0"/>
                                  <w:marRight w:val="0"/>
                                  <w:marTop w:val="0"/>
                                  <w:marBottom w:val="0"/>
                                  <w:divBdr>
                                    <w:top w:val="none" w:sz="0" w:space="0" w:color="auto"/>
                                    <w:left w:val="none" w:sz="0" w:space="0" w:color="auto"/>
                                    <w:bottom w:val="none" w:sz="0" w:space="0" w:color="auto"/>
                                    <w:right w:val="none" w:sz="0" w:space="0" w:color="auto"/>
                                  </w:divBdr>
                                  <w:divsChild>
                                    <w:div w:id="342171724">
                                      <w:marLeft w:val="0"/>
                                      <w:marRight w:val="0"/>
                                      <w:marTop w:val="0"/>
                                      <w:marBottom w:val="0"/>
                                      <w:divBdr>
                                        <w:top w:val="none" w:sz="0" w:space="0" w:color="auto"/>
                                        <w:left w:val="none" w:sz="0" w:space="0" w:color="auto"/>
                                        <w:bottom w:val="none" w:sz="0" w:space="0" w:color="auto"/>
                                        <w:right w:val="none" w:sz="0" w:space="0" w:color="auto"/>
                                      </w:divBdr>
                                      <w:divsChild>
                                        <w:div w:id="1421288828">
                                          <w:marLeft w:val="0"/>
                                          <w:marRight w:val="0"/>
                                          <w:marTop w:val="0"/>
                                          <w:marBottom w:val="0"/>
                                          <w:divBdr>
                                            <w:top w:val="none" w:sz="0" w:space="0" w:color="auto"/>
                                            <w:left w:val="none" w:sz="0" w:space="0" w:color="auto"/>
                                            <w:bottom w:val="none" w:sz="0" w:space="0" w:color="auto"/>
                                            <w:right w:val="none" w:sz="0" w:space="0" w:color="auto"/>
                                          </w:divBdr>
                                          <w:divsChild>
                                            <w:div w:id="1953511000">
                                              <w:marLeft w:val="0"/>
                                              <w:marRight w:val="0"/>
                                              <w:marTop w:val="0"/>
                                              <w:marBottom w:val="0"/>
                                              <w:divBdr>
                                                <w:top w:val="none" w:sz="0" w:space="0" w:color="auto"/>
                                                <w:left w:val="none" w:sz="0" w:space="0" w:color="auto"/>
                                                <w:bottom w:val="none" w:sz="0" w:space="0" w:color="auto"/>
                                                <w:right w:val="none" w:sz="0" w:space="0" w:color="auto"/>
                                              </w:divBdr>
                                              <w:divsChild>
                                                <w:div w:id="1491827036">
                                                  <w:marLeft w:val="15"/>
                                                  <w:marRight w:val="0"/>
                                                  <w:marTop w:val="0"/>
                                                  <w:marBottom w:val="0"/>
                                                  <w:divBdr>
                                                    <w:top w:val="none" w:sz="0" w:space="0" w:color="auto"/>
                                                    <w:left w:val="none" w:sz="0" w:space="0" w:color="auto"/>
                                                    <w:bottom w:val="none" w:sz="0" w:space="0" w:color="auto"/>
                                                    <w:right w:val="none" w:sz="0" w:space="0" w:color="auto"/>
                                                  </w:divBdr>
                                                  <w:divsChild>
                                                    <w:div w:id="383531204">
                                                      <w:marLeft w:val="0"/>
                                                      <w:marRight w:val="0"/>
                                                      <w:marTop w:val="0"/>
                                                      <w:marBottom w:val="0"/>
                                                      <w:divBdr>
                                                        <w:top w:val="none" w:sz="0" w:space="0" w:color="auto"/>
                                                        <w:left w:val="none" w:sz="0" w:space="0" w:color="auto"/>
                                                        <w:bottom w:val="none" w:sz="0" w:space="0" w:color="auto"/>
                                                        <w:right w:val="none" w:sz="0" w:space="0" w:color="auto"/>
                                                      </w:divBdr>
                                                      <w:divsChild>
                                                        <w:div w:id="457918333">
                                                          <w:marLeft w:val="0"/>
                                                          <w:marRight w:val="0"/>
                                                          <w:marTop w:val="0"/>
                                                          <w:marBottom w:val="0"/>
                                                          <w:divBdr>
                                                            <w:top w:val="none" w:sz="0" w:space="0" w:color="auto"/>
                                                            <w:left w:val="none" w:sz="0" w:space="0" w:color="auto"/>
                                                            <w:bottom w:val="none" w:sz="0" w:space="0" w:color="auto"/>
                                                            <w:right w:val="none" w:sz="0" w:space="0" w:color="auto"/>
                                                          </w:divBdr>
                                                          <w:divsChild>
                                                            <w:div w:id="1202789442">
                                                              <w:marLeft w:val="0"/>
                                                              <w:marRight w:val="0"/>
                                                              <w:marTop w:val="120"/>
                                                              <w:marBottom w:val="0"/>
                                                              <w:divBdr>
                                                                <w:top w:val="none" w:sz="0" w:space="0" w:color="auto"/>
                                                                <w:left w:val="none" w:sz="0" w:space="0" w:color="auto"/>
                                                                <w:bottom w:val="none" w:sz="0" w:space="0" w:color="auto"/>
                                                                <w:right w:val="none" w:sz="0" w:space="0" w:color="auto"/>
                                                              </w:divBdr>
                                                              <w:divsChild>
                                                                <w:div w:id="2072849243">
                                                                  <w:marLeft w:val="0"/>
                                                                  <w:marRight w:val="0"/>
                                                                  <w:marTop w:val="0"/>
                                                                  <w:marBottom w:val="0"/>
                                                                  <w:divBdr>
                                                                    <w:top w:val="none" w:sz="0" w:space="0" w:color="auto"/>
                                                                    <w:left w:val="none" w:sz="0" w:space="0" w:color="auto"/>
                                                                    <w:bottom w:val="none" w:sz="0" w:space="0" w:color="auto"/>
                                                                    <w:right w:val="none" w:sz="0" w:space="0" w:color="auto"/>
                                                                  </w:divBdr>
                                                                  <w:divsChild>
                                                                    <w:div w:id="1932159217">
                                                                      <w:marLeft w:val="0"/>
                                                                      <w:marRight w:val="0"/>
                                                                      <w:marTop w:val="0"/>
                                                                      <w:marBottom w:val="0"/>
                                                                      <w:divBdr>
                                                                        <w:top w:val="none" w:sz="0" w:space="0" w:color="auto"/>
                                                                        <w:left w:val="none" w:sz="0" w:space="0" w:color="auto"/>
                                                                        <w:bottom w:val="none" w:sz="0" w:space="0" w:color="auto"/>
                                                                        <w:right w:val="none" w:sz="0" w:space="0" w:color="auto"/>
                                                                      </w:divBdr>
                                                                      <w:divsChild>
                                                                        <w:div w:id="1481187373">
                                                                          <w:marLeft w:val="0"/>
                                                                          <w:marRight w:val="0"/>
                                                                          <w:marTop w:val="0"/>
                                                                          <w:marBottom w:val="0"/>
                                                                          <w:divBdr>
                                                                            <w:top w:val="none" w:sz="0" w:space="0" w:color="auto"/>
                                                                            <w:left w:val="none" w:sz="0" w:space="0" w:color="auto"/>
                                                                            <w:bottom w:val="none" w:sz="0" w:space="0" w:color="auto"/>
                                                                            <w:right w:val="none" w:sz="0" w:space="0" w:color="auto"/>
                                                                          </w:divBdr>
                                                                          <w:divsChild>
                                                                            <w:div w:id="29377743">
                                                                              <w:marLeft w:val="0"/>
                                                                              <w:marRight w:val="0"/>
                                                                              <w:marTop w:val="0"/>
                                                                              <w:marBottom w:val="0"/>
                                                                              <w:divBdr>
                                                                                <w:top w:val="none" w:sz="0" w:space="0" w:color="auto"/>
                                                                                <w:left w:val="none" w:sz="0" w:space="0" w:color="auto"/>
                                                                                <w:bottom w:val="none" w:sz="0" w:space="0" w:color="auto"/>
                                                                                <w:right w:val="none" w:sz="0" w:space="0" w:color="auto"/>
                                                                              </w:divBdr>
                                                                              <w:divsChild>
                                                                                <w:div w:id="1089276955">
                                                                                  <w:marLeft w:val="0"/>
                                                                                  <w:marRight w:val="0"/>
                                                                                  <w:marTop w:val="0"/>
                                                                                  <w:marBottom w:val="0"/>
                                                                                  <w:divBdr>
                                                                                    <w:top w:val="none" w:sz="0" w:space="0" w:color="auto"/>
                                                                                    <w:left w:val="none" w:sz="0" w:space="0" w:color="auto"/>
                                                                                    <w:bottom w:val="none" w:sz="0" w:space="0" w:color="auto"/>
                                                                                    <w:right w:val="none" w:sz="0" w:space="0" w:color="auto"/>
                                                                                  </w:divBdr>
                                                                                  <w:divsChild>
                                                                                    <w:div w:id="1069841018">
                                                                                      <w:marLeft w:val="0"/>
                                                                                      <w:marRight w:val="0"/>
                                                                                      <w:marTop w:val="0"/>
                                                                                      <w:marBottom w:val="0"/>
                                                                                      <w:divBdr>
                                                                                        <w:top w:val="none" w:sz="0" w:space="0" w:color="auto"/>
                                                                                        <w:left w:val="none" w:sz="0" w:space="0" w:color="auto"/>
                                                                                        <w:bottom w:val="none" w:sz="0" w:space="0" w:color="auto"/>
                                                                                        <w:right w:val="none" w:sz="0" w:space="0" w:color="auto"/>
                                                                                      </w:divBdr>
                                                                                      <w:divsChild>
                                                                                        <w:div w:id="1663508721">
                                                                                          <w:marLeft w:val="0"/>
                                                                                          <w:marRight w:val="0"/>
                                                                                          <w:marTop w:val="0"/>
                                                                                          <w:marBottom w:val="0"/>
                                                                                          <w:divBdr>
                                                                                            <w:top w:val="none" w:sz="0" w:space="0" w:color="auto"/>
                                                                                            <w:left w:val="none" w:sz="0" w:space="0" w:color="auto"/>
                                                                                            <w:bottom w:val="none" w:sz="0" w:space="0" w:color="auto"/>
                                                                                            <w:right w:val="none" w:sz="0" w:space="0" w:color="auto"/>
                                                                                          </w:divBdr>
                                                                                          <w:divsChild>
                                                                                            <w:div w:id="443576787">
                                                                                              <w:marLeft w:val="120"/>
                                                                                              <w:marRight w:val="0"/>
                                                                                              <w:marTop w:val="0"/>
                                                                                              <w:marBottom w:val="0"/>
                                                                                              <w:divBdr>
                                                                                                <w:top w:val="none" w:sz="0" w:space="0" w:color="auto"/>
                                                                                                <w:left w:val="none" w:sz="0" w:space="0" w:color="auto"/>
                                                                                                <w:bottom w:val="none" w:sz="0" w:space="0" w:color="auto"/>
                                                                                                <w:right w:val="none" w:sz="0" w:space="0" w:color="auto"/>
                                                                                              </w:divBdr>
                                                                                              <w:divsChild>
                                                                                                <w:div w:id="1037848746">
                                                                                                  <w:marLeft w:val="0"/>
                                                                                                  <w:marRight w:val="0"/>
                                                                                                  <w:marTop w:val="0"/>
                                                                                                  <w:marBottom w:val="0"/>
                                                                                                  <w:divBdr>
                                                                                                    <w:top w:val="none" w:sz="0" w:space="0" w:color="auto"/>
                                                                                                    <w:left w:val="none" w:sz="0" w:space="0" w:color="auto"/>
                                                                                                    <w:bottom w:val="none" w:sz="0" w:space="0" w:color="auto"/>
                                                                                                    <w:right w:val="none" w:sz="0" w:space="0" w:color="auto"/>
                                                                                                  </w:divBdr>
                                                                                                  <w:divsChild>
                                                                                                    <w:div w:id="857237199">
                                                                                                      <w:marLeft w:val="0"/>
                                                                                                      <w:marRight w:val="0"/>
                                                                                                      <w:marTop w:val="0"/>
                                                                                                      <w:marBottom w:val="120"/>
                                                                                                      <w:divBdr>
                                                                                                        <w:top w:val="none" w:sz="0" w:space="0" w:color="auto"/>
                                                                                                        <w:left w:val="none" w:sz="0" w:space="0" w:color="auto"/>
                                                                                                        <w:bottom w:val="none" w:sz="0" w:space="0" w:color="auto"/>
                                                                                                        <w:right w:val="none" w:sz="0" w:space="0" w:color="auto"/>
                                                                                                      </w:divBdr>
                                                                                                      <w:divsChild>
                                                                                                        <w:div w:id="388722487">
                                                                                                          <w:marLeft w:val="0"/>
                                                                                                          <w:marRight w:val="0"/>
                                                                                                          <w:marTop w:val="0"/>
                                                                                                          <w:marBottom w:val="0"/>
                                                                                                          <w:divBdr>
                                                                                                            <w:top w:val="none" w:sz="0" w:space="0" w:color="auto"/>
                                                                                                            <w:left w:val="none" w:sz="0" w:space="0" w:color="auto"/>
                                                                                                            <w:bottom w:val="none" w:sz="0" w:space="0" w:color="auto"/>
                                                                                                            <w:right w:val="none" w:sz="0" w:space="0" w:color="auto"/>
                                                                                                          </w:divBdr>
                                                                                                          <w:divsChild>
                                                                                                            <w:div w:id="886574215">
                                                                                                              <w:marLeft w:val="0"/>
                                                                                                              <w:marRight w:val="0"/>
                                                                                                              <w:marTop w:val="0"/>
                                                                                                              <w:marBottom w:val="0"/>
                                                                                                              <w:divBdr>
                                                                                                                <w:top w:val="none" w:sz="0" w:space="0" w:color="auto"/>
                                                                                                                <w:left w:val="none" w:sz="0" w:space="0" w:color="auto"/>
                                                                                                                <w:bottom w:val="none" w:sz="0" w:space="0" w:color="auto"/>
                                                                                                                <w:right w:val="none" w:sz="0" w:space="0" w:color="auto"/>
                                                                                                              </w:divBdr>
                                                                                                              <w:divsChild>
                                                                                                                <w:div w:id="785737146">
                                                                                                                  <w:marLeft w:val="0"/>
                                                                                                                  <w:marRight w:val="0"/>
                                                                                                                  <w:marTop w:val="0"/>
                                                                                                                  <w:marBottom w:val="0"/>
                                                                                                                  <w:divBdr>
                                                                                                                    <w:top w:val="none" w:sz="0" w:space="0" w:color="auto"/>
                                                                                                                    <w:left w:val="none" w:sz="0" w:space="0" w:color="auto"/>
                                                                                                                    <w:bottom w:val="none" w:sz="0" w:space="0" w:color="auto"/>
                                                                                                                    <w:right w:val="none" w:sz="0" w:space="0" w:color="auto"/>
                                                                                                                  </w:divBdr>
                                                                                                                  <w:divsChild>
                                                                                                                    <w:div w:id="1873951814">
                                                                                                                      <w:marLeft w:val="0"/>
                                                                                                                      <w:marRight w:val="0"/>
                                                                                                                      <w:marTop w:val="0"/>
                                                                                                                      <w:marBottom w:val="0"/>
                                                                                                                      <w:divBdr>
                                                                                                                        <w:top w:val="none" w:sz="0" w:space="0" w:color="auto"/>
                                                                                                                        <w:left w:val="none" w:sz="0" w:space="0" w:color="auto"/>
                                                                                                                        <w:bottom w:val="none" w:sz="0" w:space="0" w:color="auto"/>
                                                                                                                        <w:right w:val="none" w:sz="0" w:space="0" w:color="auto"/>
                                                                                                                      </w:divBdr>
                                                                                                                      <w:divsChild>
                                                                                                                        <w:div w:id="928389461">
                                                                                                                          <w:marLeft w:val="0"/>
                                                                                                                          <w:marRight w:val="0"/>
                                                                                                                          <w:marTop w:val="0"/>
                                                                                                                          <w:marBottom w:val="0"/>
                                                                                                                          <w:divBdr>
                                                                                                                            <w:top w:val="none" w:sz="0" w:space="0" w:color="auto"/>
                                                                                                                            <w:left w:val="none" w:sz="0" w:space="0" w:color="auto"/>
                                                                                                                            <w:bottom w:val="none" w:sz="0" w:space="0" w:color="auto"/>
                                                                                                                            <w:right w:val="none" w:sz="0" w:space="0" w:color="auto"/>
                                                                                                                          </w:divBdr>
                                                                                                                          <w:divsChild>
                                                                                                                            <w:div w:id="170294582">
                                                                                                                              <w:marLeft w:val="0"/>
                                                                                                                              <w:marRight w:val="0"/>
                                                                                                                              <w:marTop w:val="0"/>
                                                                                                                              <w:marBottom w:val="0"/>
                                                                                                                              <w:divBdr>
                                                                                                                                <w:top w:val="none" w:sz="0" w:space="0" w:color="auto"/>
                                                                                                                                <w:left w:val="none" w:sz="0" w:space="0" w:color="auto"/>
                                                                                                                                <w:bottom w:val="none" w:sz="0" w:space="0" w:color="auto"/>
                                                                                                                                <w:right w:val="none" w:sz="0" w:space="0" w:color="auto"/>
                                                                                                                              </w:divBdr>
                                                                                                                              <w:divsChild>
                                                                                                                                <w:div w:id="1747222263">
                                                                                                                                  <w:marLeft w:val="0"/>
                                                                                                                                  <w:marRight w:val="0"/>
                                                                                                                                  <w:marTop w:val="0"/>
                                                                                                                                  <w:marBottom w:val="0"/>
                                                                                                                                  <w:divBdr>
                                                                                                                                    <w:top w:val="none" w:sz="0" w:space="0" w:color="auto"/>
                                                                                                                                    <w:left w:val="none" w:sz="0" w:space="0" w:color="auto"/>
                                                                                                                                    <w:bottom w:val="none" w:sz="0" w:space="0" w:color="auto"/>
                                                                                                                                    <w:right w:val="none" w:sz="0" w:space="0" w:color="auto"/>
                                                                                                                                  </w:divBdr>
                                                                                                                                  <w:divsChild>
                                                                                                                                    <w:div w:id="126288542">
                                                                                                                                      <w:marLeft w:val="0"/>
                                                                                                                                      <w:marRight w:val="0"/>
                                                                                                                                      <w:marTop w:val="0"/>
                                                                                                                                      <w:marBottom w:val="0"/>
                                                                                                                                      <w:divBdr>
                                                                                                                                        <w:top w:val="none" w:sz="0" w:space="0" w:color="auto"/>
                                                                                                                                        <w:left w:val="none" w:sz="0" w:space="0" w:color="auto"/>
                                                                                                                                        <w:bottom w:val="none" w:sz="0" w:space="0" w:color="auto"/>
                                                                                                                                        <w:right w:val="none" w:sz="0" w:space="0" w:color="auto"/>
                                                                                                                                      </w:divBdr>
                                                                                                                                      <w:divsChild>
                                                                                                                                        <w:div w:id="969284980">
                                                                                                                                          <w:marLeft w:val="30"/>
                                                                                                                                          <w:marRight w:val="30"/>
                                                                                                                                          <w:marTop w:val="30"/>
                                                                                                                                          <w:marBottom w:val="30"/>
                                                                                                                                          <w:divBdr>
                                                                                                                                            <w:top w:val="none" w:sz="0" w:space="0" w:color="auto"/>
                                                                                                                                            <w:left w:val="none" w:sz="0" w:space="0" w:color="auto"/>
                                                                                                                                            <w:bottom w:val="none" w:sz="0" w:space="0" w:color="auto"/>
                                                                                                                                            <w:right w:val="none" w:sz="0" w:space="0" w:color="auto"/>
                                                                                                                                          </w:divBdr>
                                                                                                                                          <w:divsChild>
                                                                                                                                            <w:div w:id="1347755510">
                                                                                                                                              <w:marLeft w:val="0"/>
                                                                                                                                              <w:marRight w:val="0"/>
                                                                                                                                              <w:marTop w:val="0"/>
                                                                                                                                              <w:marBottom w:val="0"/>
                                                                                                                                              <w:divBdr>
                                                                                                                                                <w:top w:val="none" w:sz="0" w:space="0" w:color="auto"/>
                                                                                                                                                <w:left w:val="none" w:sz="0" w:space="0" w:color="auto"/>
                                                                                                                                                <w:bottom w:val="none" w:sz="0" w:space="0" w:color="auto"/>
                                                                                                                                                <w:right w:val="none" w:sz="0" w:space="0" w:color="auto"/>
                                                                                                                                              </w:divBdr>
                                                                                                                                              <w:divsChild>
                                                                                                                                                <w:div w:id="1663193069">
                                                                                                                                                  <w:marLeft w:val="780"/>
                                                                                                                                                  <w:marRight w:val="240"/>
                                                                                                                                                  <w:marTop w:val="180"/>
                                                                                                                                                  <w:marBottom w:val="0"/>
                                                                                                                                                  <w:divBdr>
                                                                                                                                                    <w:top w:val="none" w:sz="0" w:space="0" w:color="auto"/>
                                                                                                                                                    <w:left w:val="none" w:sz="0" w:space="0" w:color="auto"/>
                                                                                                                                                    <w:bottom w:val="none" w:sz="0" w:space="0" w:color="auto"/>
                                                                                                                                                    <w:right w:val="none" w:sz="0" w:space="0" w:color="auto"/>
                                                                                                                                                  </w:divBdr>
                                                                                                                                                  <w:divsChild>
                                                                                                                                                    <w:div w:id="1742487986">
                                                                                                                                                      <w:marLeft w:val="0"/>
                                                                                                                                                      <w:marRight w:val="0"/>
                                                                                                                                                      <w:marTop w:val="0"/>
                                                                                                                                                      <w:marBottom w:val="0"/>
                                                                                                                                                      <w:divBdr>
                                                                                                                                                        <w:top w:val="none" w:sz="0" w:space="0" w:color="auto"/>
                                                                                                                                                        <w:left w:val="none" w:sz="0" w:space="0" w:color="auto"/>
                                                                                                                                                        <w:bottom w:val="none" w:sz="0" w:space="0" w:color="auto"/>
                                                                                                                                                        <w:right w:val="none" w:sz="0" w:space="0" w:color="auto"/>
                                                                                                                                                      </w:divBdr>
                                                                                                                                                      <w:divsChild>
                                                                                                                                                        <w:div w:id="1246912114">
                                                                                                                                                          <w:marLeft w:val="0"/>
                                                                                                                                                          <w:marRight w:val="0"/>
                                                                                                                                                          <w:marTop w:val="0"/>
                                                                                                                                                          <w:marBottom w:val="0"/>
                                                                                                                                                          <w:divBdr>
                                                                                                                                                            <w:top w:val="none" w:sz="0" w:space="0" w:color="auto"/>
                                                                                                                                                            <w:left w:val="none" w:sz="0" w:space="0" w:color="auto"/>
                                                                                                                                                            <w:bottom w:val="none" w:sz="0" w:space="0" w:color="auto"/>
                                                                                                                                                            <w:right w:val="none" w:sz="0" w:space="0" w:color="auto"/>
                                                                                                                                                          </w:divBdr>
                                                                                                                                                          <w:divsChild>
                                                                                                                                                            <w:div w:id="1852839889">
                                                                                                                                                              <w:marLeft w:val="0"/>
                                                                                                                                                              <w:marRight w:val="0"/>
                                                                                                                                                              <w:marTop w:val="0"/>
                                                                                                                                                              <w:marBottom w:val="0"/>
                                                                                                                                                              <w:divBdr>
                                                                                                                                                                <w:top w:val="none" w:sz="0" w:space="0" w:color="auto"/>
                                                                                                                                                                <w:left w:val="none" w:sz="0" w:space="0" w:color="auto"/>
                                                                                                                                                                <w:bottom w:val="none" w:sz="0" w:space="0" w:color="auto"/>
                                                                                                                                                                <w:right w:val="none" w:sz="0" w:space="0" w:color="auto"/>
                                                                                                                                                              </w:divBdr>
                                                                                                                                                              <w:divsChild>
                                                                                                                                                                <w:div w:id="65152469">
                                                                                                                                                                  <w:marLeft w:val="0"/>
                                                                                                                                                                  <w:marRight w:val="0"/>
                                                                                                                                                                  <w:marTop w:val="0"/>
                                                                                                                                                                  <w:marBottom w:val="0"/>
                                                                                                                                                                  <w:divBdr>
                                                                                                                                                                    <w:top w:val="none" w:sz="0" w:space="0" w:color="auto"/>
                                                                                                                                                                    <w:left w:val="none" w:sz="0" w:space="0" w:color="auto"/>
                                                                                                                                                                    <w:bottom w:val="none" w:sz="0" w:space="0" w:color="auto"/>
                                                                                                                                                                    <w:right w:val="none" w:sz="0" w:space="0" w:color="auto"/>
                                                                                                                                                                  </w:divBdr>
                                                                                                                                                                  <w:divsChild>
                                                                                                                                                                    <w:div w:id="2048941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4982440">
                                                                                                                                                                          <w:marLeft w:val="0"/>
                                                                                                                                                                          <w:marRight w:val="0"/>
                                                                                                                                                                          <w:marTop w:val="0"/>
                                                                                                                                                                          <w:marBottom w:val="0"/>
                                                                                                                                                                          <w:divBdr>
                                                                                                                                                                            <w:top w:val="none" w:sz="0" w:space="0" w:color="auto"/>
                                                                                                                                                                            <w:left w:val="none" w:sz="0" w:space="0" w:color="auto"/>
                                                                                                                                                                            <w:bottom w:val="none" w:sz="0" w:space="0" w:color="auto"/>
                                                                                                                                                                            <w:right w:val="none" w:sz="0" w:space="0" w:color="auto"/>
                                                                                                                                                                          </w:divBdr>
                                                                                                                                                                          <w:divsChild>
                                                                                                                                                                            <w:div w:id="1329556476">
                                                                                                                                                                              <w:marLeft w:val="0"/>
                                                                                                                                                                              <w:marRight w:val="0"/>
                                                                                                                                                                              <w:marTop w:val="0"/>
                                                                                                                                                                              <w:marBottom w:val="0"/>
                                                                                                                                                                              <w:divBdr>
                                                                                                                                                                                <w:top w:val="none" w:sz="0" w:space="0" w:color="auto"/>
                                                                                                                                                                                <w:left w:val="none" w:sz="0" w:space="0" w:color="auto"/>
                                                                                                                                                                                <w:bottom w:val="none" w:sz="0" w:space="0" w:color="auto"/>
                                                                                                                                                                                <w:right w:val="none" w:sz="0" w:space="0" w:color="auto"/>
                                                                                                                                                                              </w:divBdr>
                                                                                                                                                                              <w:divsChild>
                                                                                                                                                                                <w:div w:id="1233084278">
                                                                                                                                                                                  <w:marLeft w:val="0"/>
                                                                                                                                                                                  <w:marRight w:val="0"/>
                                                                                                                                                                                  <w:marTop w:val="0"/>
                                                                                                                                                                                  <w:marBottom w:val="0"/>
                                                                                                                                                                                  <w:divBdr>
                                                                                                                                                                                    <w:top w:val="none" w:sz="0" w:space="0" w:color="auto"/>
                                                                                                                                                                                    <w:left w:val="none" w:sz="0" w:space="0" w:color="auto"/>
                                                                                                                                                                                    <w:bottom w:val="none" w:sz="0" w:space="0" w:color="auto"/>
                                                                                                                                                                                    <w:right w:val="none" w:sz="0" w:space="0" w:color="auto"/>
                                                                                                                                                                                  </w:divBdr>
                                                                                                                                                                                  <w:divsChild>
                                                                                                                                                                                    <w:div w:id="3775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0409168">
                                                                                                                                              <w:marLeft w:val="465"/>
                                                                                                                                              <w:marRight w:val="0"/>
                                                                                                                                              <w:marTop w:val="0"/>
                                                                                                                                              <w:marBottom w:val="0"/>
                                                                                                                                              <w:divBdr>
                                                                                                                                                <w:top w:val="none" w:sz="0" w:space="0" w:color="auto"/>
                                                                                                                                                <w:left w:val="none" w:sz="0" w:space="0" w:color="auto"/>
                                                                                                                                                <w:bottom w:val="none" w:sz="0" w:space="0" w:color="auto"/>
                                                                                                                                                <w:right w:val="none" w:sz="0" w:space="0" w:color="auto"/>
                                                                                                                                              </w:divBdr>
                                                                                                                                              <w:divsChild>
                                                                                                                                                <w:div w:id="329647258">
                                                                                                                                                  <w:marLeft w:val="0"/>
                                                                                                                                                  <w:marRight w:val="0"/>
                                                                                                                                                  <w:marTop w:val="0"/>
                                                                                                                                                  <w:marBottom w:val="0"/>
                                                                                                                                                  <w:divBdr>
                                                                                                                                                    <w:top w:val="none" w:sz="0" w:space="0" w:color="auto"/>
                                                                                                                                                    <w:left w:val="none" w:sz="0" w:space="0" w:color="auto"/>
                                                                                                                                                    <w:bottom w:val="none" w:sz="0" w:space="0" w:color="auto"/>
                                                                                                                                                    <w:right w:val="none" w:sz="0" w:space="0" w:color="auto"/>
                                                                                                                                                  </w:divBdr>
                                                                                                                                                  <w:divsChild>
                                                                                                                                                    <w:div w:id="2087998444">
                                                                                                                                                      <w:marLeft w:val="0"/>
                                                                                                                                                      <w:marRight w:val="0"/>
                                                                                                                                                      <w:marTop w:val="0"/>
                                                                                                                                                      <w:marBottom w:val="0"/>
                                                                                                                                                      <w:divBdr>
                                                                                                                                                        <w:top w:val="none" w:sz="0" w:space="0" w:color="auto"/>
                                                                                                                                                        <w:left w:val="single" w:sz="4" w:space="12" w:color="115EA3"/>
                                                                                                                                                        <w:bottom w:val="none" w:sz="0" w:space="0" w:color="auto"/>
                                                                                                                                                        <w:right w:val="none" w:sz="0" w:space="12" w:color="auto"/>
                                                                                                                                                      </w:divBdr>
                                                                                                                                                      <w:divsChild>
                                                                                                                                                        <w:div w:id="1772821853">
                                                                                                                                                          <w:marLeft w:val="0"/>
                                                                                                                                                          <w:marRight w:val="0"/>
                                                                                                                                                          <w:marTop w:val="0"/>
                                                                                                                                                          <w:marBottom w:val="0"/>
                                                                                                                                                          <w:divBdr>
                                                                                                                                                            <w:top w:val="none" w:sz="0" w:space="0" w:color="auto"/>
                                                                                                                                                            <w:left w:val="none" w:sz="0" w:space="0" w:color="auto"/>
                                                                                                                                                            <w:bottom w:val="none" w:sz="0" w:space="0" w:color="auto"/>
                                                                                                                                                            <w:right w:val="none" w:sz="0" w:space="0" w:color="auto"/>
                                                                                                                                                          </w:divBdr>
                                                                                                                                                          <w:divsChild>
                                                                                                                                                            <w:div w:id="1125272737">
                                                                                                                                                              <w:marLeft w:val="0"/>
                                                                                                                                                              <w:marRight w:val="0"/>
                                                                                                                                                              <w:marTop w:val="0"/>
                                                                                                                                                              <w:marBottom w:val="0"/>
                                                                                                                                                              <w:divBdr>
                                                                                                                                                                <w:top w:val="none" w:sz="0" w:space="0" w:color="auto"/>
                                                                                                                                                                <w:left w:val="none" w:sz="0" w:space="0" w:color="auto"/>
                                                                                                                                                                <w:bottom w:val="none" w:sz="0" w:space="0" w:color="auto"/>
                                                                                                                                                                <w:right w:val="none" w:sz="0" w:space="0" w:color="auto"/>
                                                                                                                                                              </w:divBdr>
                                                                                                                                                              <w:divsChild>
                                                                                                                                                                <w:div w:id="1445223872">
                                                                                                                                                                  <w:marLeft w:val="0"/>
                                                                                                                                                                  <w:marRight w:val="0"/>
                                                                                                                                                                  <w:marTop w:val="0"/>
                                                                                                                                                                  <w:marBottom w:val="0"/>
                                                                                                                                                                  <w:divBdr>
                                                                                                                                                                    <w:top w:val="none" w:sz="0" w:space="0" w:color="auto"/>
                                                                                                                                                                    <w:left w:val="none" w:sz="0" w:space="0" w:color="auto"/>
                                                                                                                                                                    <w:bottom w:val="none" w:sz="0" w:space="0" w:color="auto"/>
                                                                                                                                                                    <w:right w:val="none" w:sz="0" w:space="0" w:color="auto"/>
                                                                                                                                                                  </w:divBdr>
                                                                                                                                                                  <w:divsChild>
                                                                                                                                                                    <w:div w:id="157699006">
                                                                                                                                                                      <w:marLeft w:val="0"/>
                                                                                                                                                                      <w:marRight w:val="0"/>
                                                                                                                                                                      <w:marTop w:val="0"/>
                                                                                                                                                                      <w:marBottom w:val="0"/>
                                                                                                                                                                      <w:divBdr>
                                                                                                                                                                        <w:top w:val="none" w:sz="0" w:space="0" w:color="auto"/>
                                                                                                                                                                        <w:left w:val="none" w:sz="0" w:space="0" w:color="auto"/>
                                                                                                                                                                        <w:bottom w:val="none" w:sz="0" w:space="0" w:color="auto"/>
                                                                                                                                                                        <w:right w:val="none" w:sz="0" w:space="0" w:color="auto"/>
                                                                                                                                                                      </w:divBdr>
                                                                                                                                                                      <w:divsChild>
                                                                                                                                                                        <w:div w:id="14654631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5273702">
                                                                                                                                                                              <w:marLeft w:val="0"/>
                                                                                                                                                                              <w:marRight w:val="0"/>
                                                                                                                                                                              <w:marTop w:val="0"/>
                                                                                                                                                                              <w:marBottom w:val="0"/>
                                                                                                                                                                              <w:divBdr>
                                                                                                                                                                                <w:top w:val="none" w:sz="0" w:space="0" w:color="auto"/>
                                                                                                                                                                                <w:left w:val="none" w:sz="0" w:space="0" w:color="auto"/>
                                                                                                                                                                                <w:bottom w:val="none" w:sz="0" w:space="0" w:color="auto"/>
                                                                                                                                                                                <w:right w:val="none" w:sz="0" w:space="0" w:color="auto"/>
                                                                                                                                                                              </w:divBdr>
                                                                                                                                                                              <w:divsChild>
                                                                                                                                                                                <w:div w:id="1454905939">
                                                                                                                                                                                  <w:marLeft w:val="0"/>
                                                                                                                                                                                  <w:marRight w:val="0"/>
                                                                                                                                                                                  <w:marTop w:val="0"/>
                                                                                                                                                                                  <w:marBottom w:val="0"/>
                                                                                                                                                                                  <w:divBdr>
                                                                                                                                                                                    <w:top w:val="none" w:sz="0" w:space="0" w:color="auto"/>
                                                                                                                                                                                    <w:left w:val="none" w:sz="0" w:space="0" w:color="auto"/>
                                                                                                                                                                                    <w:bottom w:val="none" w:sz="0" w:space="0" w:color="auto"/>
                                                                                                                                                                                    <w:right w:val="none" w:sz="0" w:space="0" w:color="auto"/>
                                                                                                                                                                                  </w:divBdr>
                                                                                                                                                                                  <w:divsChild>
                                                                                                                                                                                    <w:div w:id="1258715106">
                                                                                                                                                                                      <w:marLeft w:val="0"/>
                                                                                                                                                                                      <w:marRight w:val="0"/>
                                                                                                                                                                                      <w:marTop w:val="0"/>
                                                                                                                                                                                      <w:marBottom w:val="0"/>
                                                                                                                                                                                      <w:divBdr>
                                                                                                                                                                                        <w:top w:val="none" w:sz="0" w:space="0" w:color="auto"/>
                                                                                                                                                                                        <w:left w:val="none" w:sz="0" w:space="0" w:color="auto"/>
                                                                                                                                                                                        <w:bottom w:val="none" w:sz="0" w:space="0" w:color="auto"/>
                                                                                                                                                                                        <w:right w:val="none" w:sz="0" w:space="0" w:color="auto"/>
                                                                                                                                                                                      </w:divBdr>
                                                                                                                                                                                      <w:divsChild>
                                                                                                                                                                                        <w:div w:id="1862166597">
                                                                                                                                                                                          <w:marLeft w:val="0"/>
                                                                                                                                                                                          <w:marRight w:val="0"/>
                                                                                                                                                                                          <w:marTop w:val="0"/>
                                                                                                                                                                                          <w:marBottom w:val="0"/>
                                                                                                                                                                                          <w:divBdr>
                                                                                                                                                                                            <w:top w:val="single" w:sz="8" w:space="3" w:color="E1E1E1"/>
                                                                                                                                                                                            <w:left w:val="none" w:sz="0" w:space="0" w:color="auto"/>
                                                                                                                                                                                            <w:bottom w:val="none" w:sz="0" w:space="0" w:color="auto"/>
                                                                                                                                                                                            <w:right w:val="none" w:sz="0" w:space="0" w:color="auto"/>
                                                                                                                                                                                          </w:divBdr>
                                                                                                                                                                                        </w:div>
                                                                                                                                                                                      </w:divsChild>
                                                                                                                                                                                    </w:div>
                                                                                                                                                                                    <w:div w:id="875776304">
                                                                                                                                                                                      <w:marLeft w:val="0"/>
                                                                                                                                                                                      <w:marRight w:val="0"/>
                                                                                                                                                                                      <w:marTop w:val="0"/>
                                                                                                                                                                                      <w:marBottom w:val="0"/>
                                                                                                                                                                                      <w:divBdr>
                                                                                                                                                                                        <w:top w:val="none" w:sz="0" w:space="0" w:color="auto"/>
                                                                                                                                                                                        <w:left w:val="none" w:sz="0" w:space="0" w:color="auto"/>
                                                                                                                                                                                        <w:bottom w:val="none" w:sz="0" w:space="0" w:color="auto"/>
                                                                                                                                                                                        <w:right w:val="none" w:sz="0" w:space="0" w:color="auto"/>
                                                                                                                                                                                      </w:divBdr>
                                                                                                                                                                                    </w:div>
                                                                                                                                                                                    <w:div w:id="1340812729">
                                                                                                                                                                                      <w:marLeft w:val="0"/>
                                                                                                                                                                                      <w:marRight w:val="0"/>
                                                                                                                                                                                      <w:marTop w:val="0"/>
                                                                                                                                                                                      <w:marBottom w:val="0"/>
                                                                                                                                                                                      <w:divBdr>
                                                                                                                                                                                        <w:top w:val="none" w:sz="0" w:space="0" w:color="auto"/>
                                                                                                                                                                                        <w:left w:val="none" w:sz="0" w:space="0" w:color="auto"/>
                                                                                                                                                                                        <w:bottom w:val="none" w:sz="0" w:space="0" w:color="auto"/>
                                                                                                                                                                                        <w:right w:val="none" w:sz="0" w:space="0" w:color="auto"/>
                                                                                                                                                                                      </w:divBdr>
                                                                                                                                                                                    </w:div>
                                                                                                                                                                                    <w:div w:id="453519864">
                                                                                                                                                                                      <w:marLeft w:val="0"/>
                                                                                                                                                                                      <w:marRight w:val="0"/>
                                                                                                                                                                                      <w:marTop w:val="0"/>
                                                                                                                                                                                      <w:marBottom w:val="0"/>
                                                                                                                                                                                      <w:divBdr>
                                                                                                                                                                                        <w:top w:val="none" w:sz="0" w:space="0" w:color="auto"/>
                                                                                                                                                                                        <w:left w:val="none" w:sz="0" w:space="0" w:color="auto"/>
                                                                                                                                                                                        <w:bottom w:val="none" w:sz="0" w:space="0" w:color="auto"/>
                                                                                                                                                                                        <w:right w:val="none" w:sz="0" w:space="0" w:color="auto"/>
                                                                                                                                                                                      </w:divBdr>
                                                                                                                                                                                    </w:div>
                                                                                                                                                                                    <w:div w:id="801385649">
                                                                                                                                                                                      <w:marLeft w:val="0"/>
                                                                                                                                                                                      <w:marRight w:val="0"/>
                                                                                                                                                                                      <w:marTop w:val="0"/>
                                                                                                                                                                                      <w:marBottom w:val="0"/>
                                                                                                                                                                                      <w:divBdr>
                                                                                                                                                                                        <w:top w:val="none" w:sz="0" w:space="0" w:color="auto"/>
                                                                                                                                                                                        <w:left w:val="none" w:sz="0" w:space="0" w:color="auto"/>
                                                                                                                                                                                        <w:bottom w:val="none" w:sz="0" w:space="0" w:color="auto"/>
                                                                                                                                                                                        <w:right w:val="none" w:sz="0" w:space="0" w:color="auto"/>
                                                                                                                                                                                      </w:divBdr>
                                                                                                                                                                                    </w:div>
                                                                                                                                                                                    <w:div w:id="406342620">
                                                                                                                                                                                      <w:marLeft w:val="0"/>
                                                                                                                                                                                      <w:marRight w:val="0"/>
                                                                                                                                                                                      <w:marTop w:val="0"/>
                                                                                                                                                                                      <w:marBottom w:val="0"/>
                                                                                                                                                                                      <w:divBdr>
                                                                                                                                                                                        <w:top w:val="none" w:sz="0" w:space="0" w:color="auto"/>
                                                                                                                                                                                        <w:left w:val="none" w:sz="0" w:space="0" w:color="auto"/>
                                                                                                                                                                                        <w:bottom w:val="none" w:sz="0" w:space="0" w:color="auto"/>
                                                                                                                                                                                        <w:right w:val="none" w:sz="0" w:space="0" w:color="auto"/>
                                                                                                                                                                                      </w:divBdr>
                                                                                                                                                                                    </w:div>
                                                                                                                                                                                    <w:div w:id="1230456545">
                                                                                                                                                                                      <w:marLeft w:val="0"/>
                                                                                                                                                                                      <w:marRight w:val="0"/>
                                                                                                                                                                                      <w:marTop w:val="0"/>
                                                                                                                                                                                      <w:marBottom w:val="0"/>
                                                                                                                                                                                      <w:divBdr>
                                                                                                                                                                                        <w:top w:val="none" w:sz="0" w:space="0" w:color="auto"/>
                                                                                                                                                                                        <w:left w:val="none" w:sz="0" w:space="0" w:color="auto"/>
                                                                                                                                                                                        <w:bottom w:val="none" w:sz="0" w:space="0" w:color="auto"/>
                                                                                                                                                                                        <w:right w:val="none" w:sz="0" w:space="0" w:color="auto"/>
                                                                                                                                                                                      </w:divBdr>
                                                                                                                                                                                    </w:div>
                                                                                                                                                                                    <w:div w:id="844173928">
                                                                                                                                                                                      <w:marLeft w:val="0"/>
                                                                                                                                                                                      <w:marRight w:val="0"/>
                                                                                                                                                                                      <w:marTop w:val="0"/>
                                                                                                                                                                                      <w:marBottom w:val="0"/>
                                                                                                                                                                                      <w:divBdr>
                                                                                                                                                                                        <w:top w:val="none" w:sz="0" w:space="0" w:color="auto"/>
                                                                                                                                                                                        <w:left w:val="none" w:sz="0" w:space="0" w:color="auto"/>
                                                                                                                                                                                        <w:bottom w:val="none" w:sz="0" w:space="0" w:color="auto"/>
                                                                                                                                                                                        <w:right w:val="none" w:sz="0" w:space="0" w:color="auto"/>
                                                                                                                                                                                      </w:divBdr>
                                                                                                                                                                                    </w:div>
                                                                                                                                                                                    <w:div w:id="449057160">
                                                                                                                                                                                      <w:marLeft w:val="0"/>
                                                                                                                                                                                      <w:marRight w:val="0"/>
                                                                                                                                                                                      <w:marTop w:val="0"/>
                                                                                                                                                                                      <w:marBottom w:val="0"/>
                                                                                                                                                                                      <w:divBdr>
                                                                                                                                                                                        <w:top w:val="none" w:sz="0" w:space="0" w:color="auto"/>
                                                                                                                                                                                        <w:left w:val="none" w:sz="0" w:space="0" w:color="auto"/>
                                                                                                                                                                                        <w:bottom w:val="none" w:sz="0" w:space="0" w:color="auto"/>
                                                                                                                                                                                        <w:right w:val="none" w:sz="0" w:space="0" w:color="auto"/>
                                                                                                                                                                                      </w:divBdr>
                                                                                                                                                                                    </w:div>
                                                                                                                                                                                    <w:div w:id="1293902023">
                                                                                                                                                                                      <w:marLeft w:val="0"/>
                                                                                                                                                                                      <w:marRight w:val="0"/>
                                                                                                                                                                                      <w:marTop w:val="0"/>
                                                                                                                                                                                      <w:marBottom w:val="0"/>
                                                                                                                                                                                      <w:divBdr>
                                                                                                                                                                                        <w:top w:val="none" w:sz="0" w:space="0" w:color="auto"/>
                                                                                                                                                                                        <w:left w:val="none" w:sz="0" w:space="0" w:color="auto"/>
                                                                                                                                                                                        <w:bottom w:val="none" w:sz="0" w:space="0" w:color="auto"/>
                                                                                                                                                                                        <w:right w:val="none" w:sz="0" w:space="0" w:color="auto"/>
                                                                                                                                                                                      </w:divBdr>
                                                                                                                                                                                      <w:divsChild>
                                                                                                                                                                                        <w:div w:id="699551832">
                                                                                                                                                                                          <w:marLeft w:val="0"/>
                                                                                                                                                                                          <w:marRight w:val="0"/>
                                                                                                                                                                                          <w:marTop w:val="0"/>
                                                                                                                                                                                          <w:marBottom w:val="0"/>
                                                                                                                                                                                          <w:divBdr>
                                                                                                                                                                                            <w:top w:val="none" w:sz="0" w:space="0" w:color="auto"/>
                                                                                                                                                                                            <w:left w:val="none" w:sz="0" w:space="0" w:color="auto"/>
                                                                                                                                                                                            <w:bottom w:val="none" w:sz="0" w:space="0" w:color="auto"/>
                                                                                                                                                                                            <w:right w:val="none" w:sz="0" w:space="0" w:color="auto"/>
                                                                                                                                                                                          </w:divBdr>
                                                                                                                                                                                        </w:div>
                                                                                                                                                                                        <w:div w:id="14299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496263">
                                                                                                                      <w:marLeft w:val="0"/>
                                                                                                                      <w:marRight w:val="0"/>
                                                                                                                      <w:marTop w:val="0"/>
                                                                                                                      <w:marBottom w:val="0"/>
                                                                                                                      <w:divBdr>
                                                                                                                        <w:top w:val="none" w:sz="0" w:space="0" w:color="auto"/>
                                                                                                                        <w:left w:val="none" w:sz="0" w:space="0" w:color="auto"/>
                                                                                                                        <w:bottom w:val="none" w:sz="0" w:space="0" w:color="auto"/>
                                                                                                                        <w:right w:val="none" w:sz="0" w:space="0" w:color="auto"/>
                                                                                                                      </w:divBdr>
                                                                                                                      <w:divsChild>
                                                                                                                        <w:div w:id="161244100">
                                                                                                                          <w:marLeft w:val="0"/>
                                                                                                                          <w:marRight w:val="0"/>
                                                                                                                          <w:marTop w:val="0"/>
                                                                                                                          <w:marBottom w:val="0"/>
                                                                                                                          <w:divBdr>
                                                                                                                            <w:top w:val="none" w:sz="0" w:space="0" w:color="auto"/>
                                                                                                                            <w:left w:val="none" w:sz="0" w:space="0" w:color="auto"/>
                                                                                                                            <w:bottom w:val="none" w:sz="0" w:space="0" w:color="auto"/>
                                                                                                                            <w:right w:val="none" w:sz="0" w:space="0" w:color="auto"/>
                                                                                                                          </w:divBdr>
                                                                                                                          <w:divsChild>
                                                                                                                            <w:div w:id="1841962363">
                                                                                                                              <w:marLeft w:val="0"/>
                                                                                                                              <w:marRight w:val="0"/>
                                                                                                                              <w:marTop w:val="0"/>
                                                                                                                              <w:marBottom w:val="0"/>
                                                                                                                              <w:divBdr>
                                                                                                                                <w:top w:val="none" w:sz="0" w:space="0" w:color="auto"/>
                                                                                                                                <w:left w:val="none" w:sz="0" w:space="0" w:color="auto"/>
                                                                                                                                <w:bottom w:val="none" w:sz="0" w:space="0" w:color="auto"/>
                                                                                                                                <w:right w:val="none" w:sz="0" w:space="0" w:color="auto"/>
                                                                                                                              </w:divBdr>
                                                                                                                              <w:divsChild>
                                                                                                                                <w:div w:id="852571676">
                                                                                                                                  <w:marLeft w:val="0"/>
                                                                                                                                  <w:marRight w:val="0"/>
                                                                                                                                  <w:marTop w:val="0"/>
                                                                                                                                  <w:marBottom w:val="0"/>
                                                                                                                                  <w:divBdr>
                                                                                                                                    <w:top w:val="none" w:sz="0" w:space="0" w:color="auto"/>
                                                                                                                                    <w:left w:val="none" w:sz="0" w:space="0" w:color="auto"/>
                                                                                                                                    <w:bottom w:val="none" w:sz="0" w:space="0" w:color="auto"/>
                                                                                                                                    <w:right w:val="none" w:sz="0" w:space="0" w:color="auto"/>
                                                                                                                                  </w:divBdr>
                                                                                                                                  <w:divsChild>
                                                                                                                                    <w:div w:id="689381179">
                                                                                                                                      <w:marLeft w:val="0"/>
                                                                                                                                      <w:marRight w:val="0"/>
                                                                                                                                      <w:marTop w:val="0"/>
                                                                                                                                      <w:marBottom w:val="0"/>
                                                                                                                                      <w:divBdr>
                                                                                                                                        <w:top w:val="none" w:sz="0" w:space="0" w:color="auto"/>
                                                                                                                                        <w:left w:val="none" w:sz="0" w:space="0" w:color="auto"/>
                                                                                                                                        <w:bottom w:val="none" w:sz="0" w:space="0" w:color="auto"/>
                                                                                                                                        <w:right w:val="none" w:sz="0" w:space="0" w:color="auto"/>
                                                                                                                                      </w:divBdr>
                                                                                                                                      <w:divsChild>
                                                                                                                                        <w:div w:id="537276787">
                                                                                                                                          <w:marLeft w:val="30"/>
                                                                                                                                          <w:marRight w:val="30"/>
                                                                                                                                          <w:marTop w:val="30"/>
                                                                                                                                          <w:marBottom w:val="30"/>
                                                                                                                                          <w:divBdr>
                                                                                                                                            <w:top w:val="single" w:sz="4" w:space="5" w:color="EBEBEB"/>
                                                                                                                                            <w:left w:val="single" w:sz="4" w:space="9" w:color="EBEBEB"/>
                                                                                                                                            <w:bottom w:val="single" w:sz="4" w:space="9" w:color="EBEBEB"/>
                                                                                                                                            <w:right w:val="single" w:sz="4" w:space="9" w:color="EBEBEB"/>
                                                                                                                                          </w:divBdr>
                                                                                                                                          <w:divsChild>
                                                                                                                                            <w:div w:id="1710451006">
                                                                                                                                              <w:marLeft w:val="0"/>
                                                                                                                                              <w:marRight w:val="0"/>
                                                                                                                                              <w:marTop w:val="0"/>
                                                                                                                                              <w:marBottom w:val="0"/>
                                                                                                                                              <w:divBdr>
                                                                                                                                                <w:top w:val="none" w:sz="0" w:space="0" w:color="auto"/>
                                                                                                                                                <w:left w:val="none" w:sz="0" w:space="0" w:color="auto"/>
                                                                                                                                                <w:bottom w:val="none" w:sz="0" w:space="0" w:color="auto"/>
                                                                                                                                                <w:right w:val="none" w:sz="0" w:space="0" w:color="auto"/>
                                                                                                                                              </w:divBdr>
                                                                                                                                              <w:divsChild>
                                                                                                                                                <w:div w:id="1122379148">
                                                                                                                                                  <w:marLeft w:val="0"/>
                                                                                                                                                  <w:marRight w:val="0"/>
                                                                                                                                                  <w:marTop w:val="0"/>
                                                                                                                                                  <w:marBottom w:val="0"/>
                                                                                                                                                  <w:divBdr>
                                                                                                                                                    <w:top w:val="none" w:sz="0" w:space="0" w:color="auto"/>
                                                                                                                                                    <w:left w:val="none" w:sz="0" w:space="0" w:color="auto"/>
                                                                                                                                                    <w:bottom w:val="none" w:sz="0" w:space="0" w:color="auto"/>
                                                                                                                                                    <w:right w:val="none" w:sz="0" w:space="0" w:color="auto"/>
                                                                                                                                                  </w:divBdr>
                                                                                                                                                  <w:divsChild>
                                                                                                                                                    <w:div w:id="1514999817">
                                                                                                                                                      <w:marLeft w:val="0"/>
                                                                                                                                                      <w:marRight w:val="0"/>
                                                                                                                                                      <w:marTop w:val="0"/>
                                                                                                                                                      <w:marBottom w:val="0"/>
                                                                                                                                                      <w:divBdr>
                                                                                                                                                        <w:top w:val="none" w:sz="0" w:space="0" w:color="auto"/>
                                                                                                                                                        <w:left w:val="none" w:sz="0" w:space="0" w:color="auto"/>
                                                                                                                                                        <w:bottom w:val="none" w:sz="0" w:space="0" w:color="auto"/>
                                                                                                                                                        <w:right w:val="none" w:sz="0" w:space="0" w:color="auto"/>
                                                                                                                                                      </w:divBdr>
                                                                                                                                                      <w:divsChild>
                                                                                                                                                        <w:div w:id="488058869">
                                                                                                                                                          <w:marLeft w:val="60"/>
                                                                                                                                                          <w:marRight w:val="0"/>
                                                                                                                                                          <w:marTop w:val="0"/>
                                                                                                                                                          <w:marBottom w:val="0"/>
                                                                                                                                                          <w:divBdr>
                                                                                                                                                            <w:top w:val="none" w:sz="0" w:space="0" w:color="auto"/>
                                                                                                                                                            <w:left w:val="none" w:sz="0" w:space="0" w:color="auto"/>
                                                                                                                                                            <w:bottom w:val="none" w:sz="0" w:space="0" w:color="auto"/>
                                                                                                                                                            <w:right w:val="none" w:sz="0" w:space="0" w:color="auto"/>
                                                                                                                                                          </w:divBdr>
                                                                                                                                                          <w:divsChild>
                                                                                                                                                            <w:div w:id="2021808228">
                                                                                                                                                              <w:marLeft w:val="0"/>
                                                                                                                                                              <w:marRight w:val="0"/>
                                                                                                                                                              <w:marTop w:val="0"/>
                                                                                                                                                              <w:marBottom w:val="0"/>
                                                                                                                                                              <w:divBdr>
                                                                                                                                                                <w:top w:val="none" w:sz="0" w:space="0" w:color="auto"/>
                                                                                                                                                                <w:left w:val="none" w:sz="0" w:space="0" w:color="auto"/>
                                                                                                                                                                <w:bottom w:val="none" w:sz="0" w:space="0" w:color="auto"/>
                                                                                                                                                                <w:right w:val="none" w:sz="0" w:space="0" w:color="auto"/>
                                                                                                                                                              </w:divBdr>
                                                                                                                                                              <w:divsChild>
                                                                                                                                                                <w:div w:id="150774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842290">
                                                                                                                                                  <w:marLeft w:val="720"/>
                                                                                                                                                  <w:marRight w:val="0"/>
                                                                                                                                                  <w:marTop w:val="0"/>
                                                                                                                                                  <w:marBottom w:val="0"/>
                                                                                                                                                  <w:divBdr>
                                                                                                                                                    <w:top w:val="none" w:sz="0" w:space="0" w:color="auto"/>
                                                                                                                                                    <w:left w:val="none" w:sz="0" w:space="0" w:color="auto"/>
                                                                                                                                                    <w:bottom w:val="none" w:sz="0" w:space="0" w:color="auto"/>
                                                                                                                                                    <w:right w:val="none" w:sz="0" w:space="0" w:color="auto"/>
                                                                                                                                                  </w:divBdr>
                                                                                                                                                  <w:divsChild>
                                                                                                                                                    <w:div w:id="739985106">
                                                                                                                                                      <w:marLeft w:val="0"/>
                                                                                                                                                      <w:marRight w:val="0"/>
                                                                                                                                                      <w:marTop w:val="0"/>
                                                                                                                                                      <w:marBottom w:val="0"/>
                                                                                                                                                      <w:divBdr>
                                                                                                                                                        <w:top w:val="none" w:sz="0" w:space="0" w:color="auto"/>
                                                                                                                                                        <w:left w:val="none" w:sz="0" w:space="0" w:color="auto"/>
                                                                                                                                                        <w:bottom w:val="none" w:sz="0" w:space="0" w:color="auto"/>
                                                                                                                                                        <w:right w:val="none" w:sz="0" w:space="0" w:color="auto"/>
                                                                                                                                                      </w:divBdr>
                                                                                                                                                      <w:divsChild>
                                                                                                                                                        <w:div w:id="975337158">
                                                                                                                                                          <w:marLeft w:val="0"/>
                                                                                                                                                          <w:marRight w:val="0"/>
                                                                                                                                                          <w:marTop w:val="0"/>
                                                                                                                                                          <w:marBottom w:val="0"/>
                                                                                                                                                          <w:divBdr>
                                                                                                                                                            <w:top w:val="none" w:sz="0" w:space="0" w:color="auto"/>
                                                                                                                                                            <w:left w:val="none" w:sz="0" w:space="0" w:color="auto"/>
                                                                                                                                                            <w:bottom w:val="none" w:sz="0" w:space="0" w:color="auto"/>
                                                                                                                                                            <w:right w:val="none" w:sz="0" w:space="0" w:color="auto"/>
                                                                                                                                                          </w:divBdr>
                                                                                                                                                          <w:divsChild>
                                                                                                                                                            <w:div w:id="14307692">
                                                                                                                                                              <w:marLeft w:val="0"/>
                                                                                                                                                              <w:marRight w:val="0"/>
                                                                                                                                                              <w:marTop w:val="0"/>
                                                                                                                                                              <w:marBottom w:val="0"/>
                                                                                                                                                              <w:divBdr>
                                                                                                                                                                <w:top w:val="none" w:sz="0" w:space="0" w:color="auto"/>
                                                                                                                                                                <w:left w:val="none" w:sz="0" w:space="0" w:color="auto"/>
                                                                                                                                                                <w:bottom w:val="none" w:sz="0" w:space="0" w:color="auto"/>
                                                                                                                                                                <w:right w:val="none" w:sz="0" w:space="0" w:color="auto"/>
                                                                                                                                                              </w:divBdr>
                                                                                                                                                              <w:divsChild>
                                                                                                                                                                <w:div w:id="1144198018">
                                                                                                                                                                  <w:marLeft w:val="0"/>
                                                                                                                                                                  <w:marRight w:val="0"/>
                                                                                                                                                                  <w:marTop w:val="0"/>
                                                                                                                                                                  <w:marBottom w:val="0"/>
                                                                                                                                                                  <w:divBdr>
                                                                                                                                                                    <w:top w:val="none" w:sz="0" w:space="0" w:color="auto"/>
                                                                                                                                                                    <w:left w:val="none" w:sz="0" w:space="0" w:color="auto"/>
                                                                                                                                                                    <w:bottom w:val="none" w:sz="0" w:space="0" w:color="auto"/>
                                                                                                                                                                    <w:right w:val="none" w:sz="0" w:space="0" w:color="auto"/>
                                                                                                                                                                  </w:divBdr>
                                                                                                                                                                  <w:divsChild>
                                                                                                                                                                    <w:div w:id="210444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819205">
                                                                                                                                              <w:marLeft w:val="0"/>
                                                                                                                                              <w:marRight w:val="0"/>
                                                                                                                                              <w:marTop w:val="0"/>
                                                                                                                                              <w:marBottom w:val="0"/>
                                                                                                                                              <w:divBdr>
                                                                                                                                                <w:top w:val="none" w:sz="0" w:space="0" w:color="auto"/>
                                                                                                                                                <w:left w:val="none" w:sz="0" w:space="0" w:color="auto"/>
                                                                                                                                                <w:bottom w:val="none" w:sz="0" w:space="0" w:color="auto"/>
                                                                                                                                                <w:right w:val="none" w:sz="0" w:space="0" w:color="auto"/>
                                                                                                                                              </w:divBdr>
                                                                                                                                              <w:divsChild>
                                                                                                                                                <w:div w:id="1389382583">
                                                                                                                                                  <w:marLeft w:val="780"/>
                                                                                                                                                  <w:marRight w:val="240"/>
                                                                                                                                                  <w:marTop w:val="180"/>
                                                                                                                                                  <w:marBottom w:val="0"/>
                                                                                                                                                  <w:divBdr>
                                                                                                                                                    <w:top w:val="none" w:sz="0" w:space="0" w:color="auto"/>
                                                                                                                                                    <w:left w:val="none" w:sz="0" w:space="0" w:color="auto"/>
                                                                                                                                                    <w:bottom w:val="none" w:sz="0" w:space="0" w:color="auto"/>
                                                                                                                                                    <w:right w:val="none" w:sz="0" w:space="0" w:color="auto"/>
                                                                                                                                                  </w:divBdr>
                                                                                                                                                  <w:divsChild>
                                                                                                                                                    <w:div w:id="2145266193">
                                                                                                                                                      <w:marLeft w:val="0"/>
                                                                                                                                                      <w:marRight w:val="0"/>
                                                                                                                                                      <w:marTop w:val="0"/>
                                                                                                                                                      <w:marBottom w:val="0"/>
                                                                                                                                                      <w:divBdr>
                                                                                                                                                        <w:top w:val="none" w:sz="0" w:space="0" w:color="auto"/>
                                                                                                                                                        <w:left w:val="none" w:sz="0" w:space="0" w:color="auto"/>
                                                                                                                                                        <w:bottom w:val="none" w:sz="0" w:space="0" w:color="auto"/>
                                                                                                                                                        <w:right w:val="none" w:sz="0" w:space="0" w:color="auto"/>
                                                                                                                                                      </w:divBdr>
                                                                                                                                                      <w:divsChild>
                                                                                                                                                        <w:div w:id="809597740">
                                                                                                                                                          <w:marLeft w:val="0"/>
                                                                                                                                                          <w:marRight w:val="0"/>
                                                                                                                                                          <w:marTop w:val="0"/>
                                                                                                                                                          <w:marBottom w:val="0"/>
                                                                                                                                                          <w:divBdr>
                                                                                                                                                            <w:top w:val="none" w:sz="0" w:space="0" w:color="auto"/>
                                                                                                                                                            <w:left w:val="none" w:sz="0" w:space="0" w:color="auto"/>
                                                                                                                                                            <w:bottom w:val="none" w:sz="0" w:space="0" w:color="auto"/>
                                                                                                                                                            <w:right w:val="none" w:sz="0" w:space="0" w:color="auto"/>
                                                                                                                                                          </w:divBdr>
                                                                                                                                                          <w:divsChild>
                                                                                                                                                            <w:div w:id="287976929">
                                                                                                                                                              <w:marLeft w:val="0"/>
                                                                                                                                                              <w:marRight w:val="0"/>
                                                                                                                                                              <w:marTop w:val="0"/>
                                                                                                                                                              <w:marBottom w:val="0"/>
                                                                                                                                                              <w:divBdr>
                                                                                                                                                                <w:top w:val="none" w:sz="0" w:space="0" w:color="auto"/>
                                                                                                                                                                <w:left w:val="none" w:sz="0" w:space="0" w:color="auto"/>
                                                                                                                                                                <w:bottom w:val="none" w:sz="0" w:space="0" w:color="auto"/>
                                                                                                                                                                <w:right w:val="none" w:sz="0" w:space="0" w:color="auto"/>
                                                                                                                                                              </w:divBdr>
                                                                                                                                                              <w:divsChild>
                                                                                                                                                                <w:div w:id="1165247106">
                                                                                                                                                                  <w:marLeft w:val="0"/>
                                                                                                                                                                  <w:marRight w:val="0"/>
                                                                                                                                                                  <w:marTop w:val="0"/>
                                                                                                                                                                  <w:marBottom w:val="0"/>
                                                                                                                                                                  <w:divBdr>
                                                                                                                                                                    <w:top w:val="none" w:sz="0" w:space="0" w:color="auto"/>
                                                                                                                                                                    <w:left w:val="none" w:sz="0" w:space="0" w:color="auto"/>
                                                                                                                                                                    <w:bottom w:val="none" w:sz="0" w:space="0" w:color="auto"/>
                                                                                                                                                                    <w:right w:val="none" w:sz="0" w:space="0" w:color="auto"/>
                                                                                                                                                                  </w:divBdr>
                                                                                                                                                                  <w:divsChild>
                                                                                                                                                                    <w:div w:id="119584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736884">
      <w:bodyDiv w:val="1"/>
      <w:marLeft w:val="0"/>
      <w:marRight w:val="0"/>
      <w:marTop w:val="0"/>
      <w:marBottom w:val="0"/>
      <w:divBdr>
        <w:top w:val="none" w:sz="0" w:space="0" w:color="auto"/>
        <w:left w:val="none" w:sz="0" w:space="0" w:color="auto"/>
        <w:bottom w:val="none" w:sz="0" w:space="0" w:color="auto"/>
        <w:right w:val="none" w:sz="0" w:space="0" w:color="auto"/>
      </w:divBdr>
      <w:divsChild>
        <w:div w:id="1278411422">
          <w:marLeft w:val="0"/>
          <w:marRight w:val="0"/>
          <w:marTop w:val="0"/>
          <w:marBottom w:val="0"/>
          <w:divBdr>
            <w:top w:val="none" w:sz="0" w:space="0" w:color="auto"/>
            <w:left w:val="none" w:sz="0" w:space="0" w:color="auto"/>
            <w:bottom w:val="none" w:sz="0" w:space="0" w:color="auto"/>
            <w:right w:val="none" w:sz="0" w:space="0" w:color="auto"/>
          </w:divBdr>
        </w:div>
      </w:divsChild>
    </w:div>
    <w:div w:id="1583174909">
      <w:bodyDiv w:val="1"/>
      <w:marLeft w:val="0"/>
      <w:marRight w:val="0"/>
      <w:marTop w:val="0"/>
      <w:marBottom w:val="0"/>
      <w:divBdr>
        <w:top w:val="none" w:sz="0" w:space="0" w:color="auto"/>
        <w:left w:val="none" w:sz="0" w:space="0" w:color="auto"/>
        <w:bottom w:val="none" w:sz="0" w:space="0" w:color="auto"/>
        <w:right w:val="none" w:sz="0" w:space="0" w:color="auto"/>
      </w:divBdr>
    </w:div>
    <w:div w:id="1612664005">
      <w:bodyDiv w:val="1"/>
      <w:marLeft w:val="0"/>
      <w:marRight w:val="0"/>
      <w:marTop w:val="0"/>
      <w:marBottom w:val="0"/>
      <w:divBdr>
        <w:top w:val="none" w:sz="0" w:space="0" w:color="auto"/>
        <w:left w:val="none" w:sz="0" w:space="0" w:color="auto"/>
        <w:bottom w:val="none" w:sz="0" w:space="0" w:color="auto"/>
        <w:right w:val="none" w:sz="0" w:space="0" w:color="auto"/>
      </w:divBdr>
      <w:divsChild>
        <w:div w:id="2062091954">
          <w:marLeft w:val="0"/>
          <w:marRight w:val="0"/>
          <w:marTop w:val="915"/>
          <w:marBottom w:val="0"/>
          <w:divBdr>
            <w:top w:val="none" w:sz="0" w:space="0" w:color="auto"/>
            <w:left w:val="none" w:sz="0" w:space="0" w:color="auto"/>
            <w:bottom w:val="none" w:sz="0" w:space="0" w:color="auto"/>
            <w:right w:val="none" w:sz="0" w:space="0" w:color="auto"/>
          </w:divBdr>
          <w:divsChild>
            <w:div w:id="1080249689">
              <w:marLeft w:val="0"/>
              <w:marRight w:val="0"/>
              <w:marTop w:val="0"/>
              <w:marBottom w:val="0"/>
              <w:divBdr>
                <w:top w:val="none" w:sz="0" w:space="0" w:color="auto"/>
                <w:left w:val="none" w:sz="0" w:space="0" w:color="auto"/>
                <w:bottom w:val="none" w:sz="0" w:space="0" w:color="auto"/>
                <w:right w:val="none" w:sz="0" w:space="0" w:color="auto"/>
              </w:divBdr>
              <w:divsChild>
                <w:div w:id="1291940747">
                  <w:marLeft w:val="0"/>
                  <w:marRight w:val="0"/>
                  <w:marTop w:val="0"/>
                  <w:marBottom w:val="0"/>
                  <w:divBdr>
                    <w:top w:val="none" w:sz="0" w:space="0" w:color="auto"/>
                    <w:left w:val="none" w:sz="0" w:space="0" w:color="auto"/>
                    <w:bottom w:val="none" w:sz="0" w:space="0" w:color="auto"/>
                    <w:right w:val="none" w:sz="0" w:space="0" w:color="auto"/>
                  </w:divBdr>
                  <w:divsChild>
                    <w:div w:id="2043509477">
                      <w:marLeft w:val="-225"/>
                      <w:marRight w:val="-225"/>
                      <w:marTop w:val="0"/>
                      <w:marBottom w:val="0"/>
                      <w:divBdr>
                        <w:top w:val="none" w:sz="0" w:space="0" w:color="auto"/>
                        <w:left w:val="none" w:sz="0" w:space="0" w:color="auto"/>
                        <w:bottom w:val="none" w:sz="0" w:space="0" w:color="auto"/>
                        <w:right w:val="none" w:sz="0" w:space="0" w:color="auto"/>
                      </w:divBdr>
                      <w:divsChild>
                        <w:div w:id="740366524">
                          <w:marLeft w:val="0"/>
                          <w:marRight w:val="0"/>
                          <w:marTop w:val="0"/>
                          <w:marBottom w:val="0"/>
                          <w:divBdr>
                            <w:top w:val="none" w:sz="0" w:space="0" w:color="auto"/>
                            <w:left w:val="none" w:sz="0" w:space="0" w:color="auto"/>
                            <w:bottom w:val="none" w:sz="0" w:space="0" w:color="auto"/>
                            <w:right w:val="none" w:sz="0" w:space="0" w:color="auto"/>
                          </w:divBdr>
                          <w:divsChild>
                            <w:div w:id="612632407">
                              <w:marLeft w:val="0"/>
                              <w:marRight w:val="0"/>
                              <w:marTop w:val="0"/>
                              <w:marBottom w:val="0"/>
                              <w:divBdr>
                                <w:top w:val="none" w:sz="0" w:space="0" w:color="auto"/>
                                <w:left w:val="none" w:sz="0" w:space="0" w:color="auto"/>
                                <w:bottom w:val="none" w:sz="0" w:space="0" w:color="auto"/>
                                <w:right w:val="none" w:sz="0" w:space="0" w:color="auto"/>
                              </w:divBdr>
                              <w:divsChild>
                                <w:div w:id="1305349015">
                                  <w:marLeft w:val="0"/>
                                  <w:marRight w:val="0"/>
                                  <w:marTop w:val="0"/>
                                  <w:marBottom w:val="0"/>
                                  <w:divBdr>
                                    <w:top w:val="none" w:sz="0" w:space="0" w:color="auto"/>
                                    <w:left w:val="none" w:sz="0" w:space="0" w:color="auto"/>
                                    <w:bottom w:val="none" w:sz="0" w:space="0" w:color="auto"/>
                                    <w:right w:val="none" w:sz="0" w:space="0" w:color="auto"/>
                                  </w:divBdr>
                                  <w:divsChild>
                                    <w:div w:id="61635024">
                                      <w:marLeft w:val="-225"/>
                                      <w:marRight w:val="-225"/>
                                      <w:marTop w:val="0"/>
                                      <w:marBottom w:val="0"/>
                                      <w:divBdr>
                                        <w:top w:val="none" w:sz="0" w:space="0" w:color="auto"/>
                                        <w:left w:val="none" w:sz="0" w:space="0" w:color="auto"/>
                                        <w:bottom w:val="none" w:sz="0" w:space="0" w:color="auto"/>
                                        <w:right w:val="none" w:sz="0" w:space="0" w:color="auto"/>
                                      </w:divBdr>
                                      <w:divsChild>
                                        <w:div w:id="538470267">
                                          <w:marLeft w:val="0"/>
                                          <w:marRight w:val="0"/>
                                          <w:marTop w:val="0"/>
                                          <w:marBottom w:val="0"/>
                                          <w:divBdr>
                                            <w:top w:val="none" w:sz="0" w:space="0" w:color="auto"/>
                                            <w:left w:val="none" w:sz="0" w:space="0" w:color="auto"/>
                                            <w:bottom w:val="none" w:sz="0" w:space="0" w:color="auto"/>
                                            <w:right w:val="none" w:sz="0" w:space="0" w:color="auto"/>
                                          </w:divBdr>
                                          <w:divsChild>
                                            <w:div w:id="1920795412">
                                              <w:marLeft w:val="0"/>
                                              <w:marRight w:val="0"/>
                                              <w:marTop w:val="0"/>
                                              <w:marBottom w:val="0"/>
                                              <w:divBdr>
                                                <w:top w:val="none" w:sz="0" w:space="0" w:color="auto"/>
                                                <w:left w:val="none" w:sz="0" w:space="0" w:color="auto"/>
                                                <w:bottom w:val="none" w:sz="0" w:space="0" w:color="auto"/>
                                                <w:right w:val="none" w:sz="0" w:space="0" w:color="auto"/>
                                              </w:divBdr>
                                              <w:divsChild>
                                                <w:div w:id="302731493">
                                                  <w:marLeft w:val="0"/>
                                                  <w:marRight w:val="0"/>
                                                  <w:marTop w:val="0"/>
                                                  <w:marBottom w:val="0"/>
                                                  <w:divBdr>
                                                    <w:top w:val="none" w:sz="0" w:space="0" w:color="auto"/>
                                                    <w:left w:val="none" w:sz="0" w:space="0" w:color="auto"/>
                                                    <w:bottom w:val="none" w:sz="0" w:space="0" w:color="auto"/>
                                                    <w:right w:val="none" w:sz="0" w:space="0" w:color="auto"/>
                                                  </w:divBdr>
                                                  <w:divsChild>
                                                    <w:div w:id="1029910999">
                                                      <w:marLeft w:val="0"/>
                                                      <w:marRight w:val="0"/>
                                                      <w:marTop w:val="0"/>
                                                      <w:marBottom w:val="0"/>
                                                      <w:divBdr>
                                                        <w:top w:val="none" w:sz="0" w:space="0" w:color="auto"/>
                                                        <w:left w:val="none" w:sz="0" w:space="0" w:color="auto"/>
                                                        <w:bottom w:val="none" w:sz="0" w:space="0" w:color="auto"/>
                                                        <w:right w:val="none" w:sz="0" w:space="0" w:color="auto"/>
                                                      </w:divBdr>
                                                      <w:divsChild>
                                                        <w:div w:id="74017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7902252">
      <w:bodyDiv w:val="1"/>
      <w:marLeft w:val="0"/>
      <w:marRight w:val="0"/>
      <w:marTop w:val="0"/>
      <w:marBottom w:val="0"/>
      <w:divBdr>
        <w:top w:val="none" w:sz="0" w:space="0" w:color="auto"/>
        <w:left w:val="none" w:sz="0" w:space="0" w:color="auto"/>
        <w:bottom w:val="none" w:sz="0" w:space="0" w:color="auto"/>
        <w:right w:val="none" w:sz="0" w:space="0" w:color="auto"/>
      </w:divBdr>
      <w:divsChild>
        <w:div w:id="1377699623">
          <w:marLeft w:val="0"/>
          <w:marRight w:val="0"/>
          <w:marTop w:val="0"/>
          <w:marBottom w:val="0"/>
          <w:divBdr>
            <w:top w:val="none" w:sz="0" w:space="0" w:color="auto"/>
            <w:left w:val="none" w:sz="0" w:space="0" w:color="auto"/>
            <w:bottom w:val="none" w:sz="0" w:space="0" w:color="auto"/>
            <w:right w:val="none" w:sz="0" w:space="0" w:color="auto"/>
          </w:divBdr>
        </w:div>
      </w:divsChild>
    </w:div>
    <w:div w:id="1704093169">
      <w:bodyDiv w:val="1"/>
      <w:marLeft w:val="0"/>
      <w:marRight w:val="0"/>
      <w:marTop w:val="0"/>
      <w:marBottom w:val="0"/>
      <w:divBdr>
        <w:top w:val="none" w:sz="0" w:space="0" w:color="auto"/>
        <w:left w:val="none" w:sz="0" w:space="0" w:color="auto"/>
        <w:bottom w:val="none" w:sz="0" w:space="0" w:color="auto"/>
        <w:right w:val="none" w:sz="0" w:space="0" w:color="auto"/>
      </w:divBdr>
      <w:divsChild>
        <w:div w:id="1096829049">
          <w:marLeft w:val="547"/>
          <w:marRight w:val="0"/>
          <w:marTop w:val="86"/>
          <w:marBottom w:val="200"/>
          <w:divBdr>
            <w:top w:val="none" w:sz="0" w:space="0" w:color="auto"/>
            <w:left w:val="none" w:sz="0" w:space="0" w:color="auto"/>
            <w:bottom w:val="none" w:sz="0" w:space="0" w:color="auto"/>
            <w:right w:val="none" w:sz="0" w:space="0" w:color="auto"/>
          </w:divBdr>
        </w:div>
      </w:divsChild>
    </w:div>
    <w:div w:id="1711614961">
      <w:bodyDiv w:val="1"/>
      <w:marLeft w:val="0"/>
      <w:marRight w:val="0"/>
      <w:marTop w:val="0"/>
      <w:marBottom w:val="0"/>
      <w:divBdr>
        <w:top w:val="none" w:sz="0" w:space="0" w:color="auto"/>
        <w:left w:val="none" w:sz="0" w:space="0" w:color="auto"/>
        <w:bottom w:val="none" w:sz="0" w:space="0" w:color="auto"/>
        <w:right w:val="none" w:sz="0" w:space="0" w:color="auto"/>
      </w:divBdr>
      <w:divsChild>
        <w:div w:id="446394282">
          <w:marLeft w:val="274"/>
          <w:marRight w:val="0"/>
          <w:marTop w:val="86"/>
          <w:marBottom w:val="0"/>
          <w:divBdr>
            <w:top w:val="none" w:sz="0" w:space="0" w:color="auto"/>
            <w:left w:val="none" w:sz="0" w:space="0" w:color="auto"/>
            <w:bottom w:val="none" w:sz="0" w:space="0" w:color="auto"/>
            <w:right w:val="none" w:sz="0" w:space="0" w:color="auto"/>
          </w:divBdr>
        </w:div>
      </w:divsChild>
    </w:div>
    <w:div w:id="1742828140">
      <w:bodyDiv w:val="1"/>
      <w:marLeft w:val="0"/>
      <w:marRight w:val="0"/>
      <w:marTop w:val="0"/>
      <w:marBottom w:val="0"/>
      <w:divBdr>
        <w:top w:val="none" w:sz="0" w:space="0" w:color="auto"/>
        <w:left w:val="none" w:sz="0" w:space="0" w:color="auto"/>
        <w:bottom w:val="none" w:sz="0" w:space="0" w:color="auto"/>
        <w:right w:val="none" w:sz="0" w:space="0" w:color="auto"/>
      </w:divBdr>
    </w:div>
    <w:div w:id="1757943068">
      <w:bodyDiv w:val="1"/>
      <w:marLeft w:val="0"/>
      <w:marRight w:val="0"/>
      <w:marTop w:val="0"/>
      <w:marBottom w:val="0"/>
      <w:divBdr>
        <w:top w:val="none" w:sz="0" w:space="0" w:color="auto"/>
        <w:left w:val="none" w:sz="0" w:space="0" w:color="auto"/>
        <w:bottom w:val="none" w:sz="0" w:space="0" w:color="auto"/>
        <w:right w:val="none" w:sz="0" w:space="0" w:color="auto"/>
      </w:divBdr>
      <w:divsChild>
        <w:div w:id="557084399">
          <w:marLeft w:val="0"/>
          <w:marRight w:val="0"/>
          <w:marTop w:val="0"/>
          <w:marBottom w:val="0"/>
          <w:divBdr>
            <w:top w:val="none" w:sz="0" w:space="0" w:color="auto"/>
            <w:left w:val="none" w:sz="0" w:space="0" w:color="auto"/>
            <w:bottom w:val="none" w:sz="0" w:space="0" w:color="auto"/>
            <w:right w:val="none" w:sz="0" w:space="0" w:color="auto"/>
          </w:divBdr>
        </w:div>
      </w:divsChild>
    </w:div>
    <w:div w:id="1806510047">
      <w:bodyDiv w:val="1"/>
      <w:marLeft w:val="0"/>
      <w:marRight w:val="0"/>
      <w:marTop w:val="0"/>
      <w:marBottom w:val="0"/>
      <w:divBdr>
        <w:top w:val="none" w:sz="0" w:space="0" w:color="auto"/>
        <w:left w:val="none" w:sz="0" w:space="0" w:color="auto"/>
        <w:bottom w:val="none" w:sz="0" w:space="0" w:color="auto"/>
        <w:right w:val="none" w:sz="0" w:space="0" w:color="auto"/>
      </w:divBdr>
      <w:divsChild>
        <w:div w:id="961107937">
          <w:marLeft w:val="0"/>
          <w:marRight w:val="0"/>
          <w:marTop w:val="0"/>
          <w:marBottom w:val="0"/>
          <w:divBdr>
            <w:top w:val="none" w:sz="0" w:space="0" w:color="auto"/>
            <w:left w:val="none" w:sz="0" w:space="0" w:color="auto"/>
            <w:bottom w:val="none" w:sz="0" w:space="0" w:color="auto"/>
            <w:right w:val="none" w:sz="0" w:space="0" w:color="auto"/>
          </w:divBdr>
        </w:div>
      </w:divsChild>
    </w:div>
    <w:div w:id="1812822269">
      <w:bodyDiv w:val="1"/>
      <w:marLeft w:val="0"/>
      <w:marRight w:val="0"/>
      <w:marTop w:val="0"/>
      <w:marBottom w:val="0"/>
      <w:divBdr>
        <w:top w:val="none" w:sz="0" w:space="0" w:color="auto"/>
        <w:left w:val="none" w:sz="0" w:space="0" w:color="auto"/>
        <w:bottom w:val="none" w:sz="0" w:space="0" w:color="auto"/>
        <w:right w:val="none" w:sz="0" w:space="0" w:color="auto"/>
      </w:divBdr>
      <w:divsChild>
        <w:div w:id="323894833">
          <w:marLeft w:val="0"/>
          <w:marRight w:val="0"/>
          <w:marTop w:val="0"/>
          <w:marBottom w:val="0"/>
          <w:divBdr>
            <w:top w:val="none" w:sz="0" w:space="0" w:color="auto"/>
            <w:left w:val="none" w:sz="0" w:space="0" w:color="auto"/>
            <w:bottom w:val="none" w:sz="0" w:space="0" w:color="auto"/>
            <w:right w:val="none" w:sz="0" w:space="0" w:color="auto"/>
          </w:divBdr>
        </w:div>
      </w:divsChild>
    </w:div>
    <w:div w:id="1814104248">
      <w:bodyDiv w:val="1"/>
      <w:marLeft w:val="0"/>
      <w:marRight w:val="0"/>
      <w:marTop w:val="0"/>
      <w:marBottom w:val="0"/>
      <w:divBdr>
        <w:top w:val="none" w:sz="0" w:space="0" w:color="auto"/>
        <w:left w:val="none" w:sz="0" w:space="0" w:color="auto"/>
        <w:bottom w:val="none" w:sz="0" w:space="0" w:color="auto"/>
        <w:right w:val="none" w:sz="0" w:space="0" w:color="auto"/>
      </w:divBdr>
    </w:div>
    <w:div w:id="1865483990">
      <w:bodyDiv w:val="1"/>
      <w:marLeft w:val="0"/>
      <w:marRight w:val="0"/>
      <w:marTop w:val="0"/>
      <w:marBottom w:val="0"/>
      <w:divBdr>
        <w:top w:val="none" w:sz="0" w:space="0" w:color="auto"/>
        <w:left w:val="none" w:sz="0" w:space="0" w:color="auto"/>
        <w:bottom w:val="none" w:sz="0" w:space="0" w:color="auto"/>
        <w:right w:val="none" w:sz="0" w:space="0" w:color="auto"/>
      </w:divBdr>
    </w:div>
    <w:div w:id="1936473840">
      <w:bodyDiv w:val="1"/>
      <w:marLeft w:val="0"/>
      <w:marRight w:val="0"/>
      <w:marTop w:val="0"/>
      <w:marBottom w:val="0"/>
      <w:divBdr>
        <w:top w:val="none" w:sz="0" w:space="0" w:color="auto"/>
        <w:left w:val="none" w:sz="0" w:space="0" w:color="auto"/>
        <w:bottom w:val="none" w:sz="0" w:space="0" w:color="auto"/>
        <w:right w:val="none" w:sz="0" w:space="0" w:color="auto"/>
      </w:divBdr>
    </w:div>
    <w:div w:id="2041854808">
      <w:bodyDiv w:val="1"/>
      <w:marLeft w:val="0"/>
      <w:marRight w:val="0"/>
      <w:marTop w:val="0"/>
      <w:marBottom w:val="0"/>
      <w:divBdr>
        <w:top w:val="none" w:sz="0" w:space="0" w:color="auto"/>
        <w:left w:val="none" w:sz="0" w:space="0" w:color="auto"/>
        <w:bottom w:val="none" w:sz="0" w:space="0" w:color="auto"/>
        <w:right w:val="none" w:sz="0" w:space="0" w:color="auto"/>
      </w:divBdr>
      <w:divsChild>
        <w:div w:id="1256133016">
          <w:marLeft w:val="0"/>
          <w:marRight w:val="0"/>
          <w:marTop w:val="0"/>
          <w:marBottom w:val="0"/>
          <w:divBdr>
            <w:top w:val="none" w:sz="0" w:space="0" w:color="auto"/>
            <w:left w:val="none" w:sz="0" w:space="0" w:color="auto"/>
            <w:bottom w:val="none" w:sz="0" w:space="0" w:color="auto"/>
            <w:right w:val="none" w:sz="0" w:space="0" w:color="auto"/>
          </w:divBdr>
        </w:div>
      </w:divsChild>
    </w:div>
    <w:div w:id="2108965940">
      <w:bodyDiv w:val="1"/>
      <w:marLeft w:val="0"/>
      <w:marRight w:val="0"/>
      <w:marTop w:val="0"/>
      <w:marBottom w:val="0"/>
      <w:divBdr>
        <w:top w:val="none" w:sz="0" w:space="0" w:color="auto"/>
        <w:left w:val="none" w:sz="0" w:space="0" w:color="auto"/>
        <w:bottom w:val="none" w:sz="0" w:space="0" w:color="auto"/>
        <w:right w:val="none" w:sz="0" w:space="0" w:color="auto"/>
      </w:divBdr>
    </w:div>
    <w:div w:id="2143846225">
      <w:bodyDiv w:val="1"/>
      <w:marLeft w:val="0"/>
      <w:marRight w:val="0"/>
      <w:marTop w:val="0"/>
      <w:marBottom w:val="0"/>
      <w:divBdr>
        <w:top w:val="none" w:sz="0" w:space="0" w:color="auto"/>
        <w:left w:val="none" w:sz="0" w:space="0" w:color="auto"/>
        <w:bottom w:val="none" w:sz="0" w:space="0" w:color="auto"/>
        <w:right w:val="none" w:sz="0" w:space="0" w:color="auto"/>
      </w:divBdr>
      <w:divsChild>
        <w:div w:id="1418012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2C540-87E3-4B0A-BF79-1C77570F8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7</Pages>
  <Words>2034</Words>
  <Characters>11428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Project Name</vt:lpstr>
    </vt:vector>
  </TitlesOfParts>
  <Company>North East Lincolnshire Council</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Name</dc:title>
  <dc:creator>Swan, Jan</dc:creator>
  <cp:lastModifiedBy>Mel Castle</cp:lastModifiedBy>
  <cp:revision>23</cp:revision>
  <cp:lastPrinted>2019-11-20T12:17:00Z</cp:lastPrinted>
  <dcterms:created xsi:type="dcterms:W3CDTF">2026-03-12T14:03:00Z</dcterms:created>
  <dcterms:modified xsi:type="dcterms:W3CDTF">2026-05-08T12:51:00Z</dcterms:modified>
</cp:coreProperties>
</file>