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4F8" w:rsidRPr="00B5740F" w:rsidRDefault="00774077" w:rsidP="0068037A">
      <w:pPr>
        <w:jc w:val="center"/>
        <w:rPr>
          <w:b/>
          <w:sz w:val="28"/>
          <w:szCs w:val="24"/>
          <w:u w:val="single"/>
        </w:rPr>
      </w:pPr>
      <w:r w:rsidRPr="00B5740F">
        <w:rPr>
          <w:b/>
          <w:sz w:val="28"/>
          <w:szCs w:val="24"/>
          <w:u w:val="single"/>
        </w:rPr>
        <w:t>Special Educational Needs and Disability Policy</w:t>
      </w:r>
    </w:p>
    <w:p w:rsidR="00BF3393" w:rsidRPr="00BF3393" w:rsidRDefault="00BF3393" w:rsidP="00BF3393">
      <w:pPr>
        <w:spacing w:after="0" w:line="240" w:lineRule="auto"/>
        <w:jc w:val="center"/>
        <w:rPr>
          <w:rFonts w:eastAsia="Times New Roman" w:cs="Arial"/>
          <w:b/>
          <w:bCs/>
          <w:sz w:val="24"/>
          <w:szCs w:val="24"/>
          <w:u w:val="single"/>
        </w:rPr>
      </w:pPr>
      <w:r w:rsidRPr="00BF3393">
        <w:rPr>
          <w:rFonts w:eastAsia="Times New Roman" w:cs="Arial"/>
          <w:b/>
          <w:bCs/>
          <w:sz w:val="24"/>
          <w:szCs w:val="24"/>
          <w:u w:val="single"/>
        </w:rPr>
        <w:t>QUEEN MARY AVENUE INFANTS AND NURSERY SCHOOL</w:t>
      </w:r>
    </w:p>
    <w:p w:rsidR="00BF3393" w:rsidRPr="00BF3393" w:rsidRDefault="00BF3393" w:rsidP="00BF3393">
      <w:pPr>
        <w:keepNext/>
        <w:spacing w:after="0" w:line="240" w:lineRule="auto"/>
        <w:jc w:val="center"/>
        <w:outlineLvl w:val="0"/>
        <w:rPr>
          <w:rFonts w:eastAsia="Times New Roman" w:cs="Arial"/>
          <w:sz w:val="24"/>
          <w:szCs w:val="24"/>
        </w:rPr>
      </w:pPr>
      <w:r w:rsidRPr="00BF3393">
        <w:rPr>
          <w:rFonts w:eastAsia="Times New Roman" w:cs="Arial"/>
          <w:sz w:val="24"/>
          <w:szCs w:val="24"/>
        </w:rPr>
        <w:t xml:space="preserve">QUEEN MARY AVENUE </w:t>
      </w:r>
    </w:p>
    <w:p w:rsidR="00BF3393" w:rsidRPr="00BF3393" w:rsidRDefault="00BF3393" w:rsidP="00BF3393">
      <w:pPr>
        <w:spacing w:after="0" w:line="240" w:lineRule="auto"/>
        <w:jc w:val="center"/>
        <w:rPr>
          <w:rFonts w:eastAsia="Times New Roman" w:cs="Arial"/>
          <w:sz w:val="24"/>
          <w:szCs w:val="24"/>
        </w:rPr>
      </w:pPr>
      <w:r w:rsidRPr="00BF3393">
        <w:rPr>
          <w:rFonts w:eastAsia="Times New Roman" w:cs="Arial"/>
          <w:sz w:val="24"/>
          <w:szCs w:val="24"/>
        </w:rPr>
        <w:t>CLEETHORPES</w:t>
      </w:r>
    </w:p>
    <w:p w:rsidR="00BF3393" w:rsidRPr="00BF3393" w:rsidRDefault="00BF3393" w:rsidP="00BF3393">
      <w:pPr>
        <w:spacing w:after="0" w:line="240" w:lineRule="auto"/>
        <w:jc w:val="center"/>
        <w:rPr>
          <w:rFonts w:eastAsia="Times New Roman" w:cs="Arial"/>
          <w:sz w:val="24"/>
          <w:szCs w:val="24"/>
        </w:rPr>
      </w:pPr>
      <w:r w:rsidRPr="00BF3393">
        <w:rPr>
          <w:rFonts w:eastAsia="Times New Roman" w:cs="Arial"/>
          <w:sz w:val="24"/>
          <w:szCs w:val="24"/>
        </w:rPr>
        <w:t>N.E.LINCOLNSHIRE</w:t>
      </w:r>
    </w:p>
    <w:p w:rsidR="00BF3393" w:rsidRPr="00BF3393" w:rsidRDefault="00BF3393" w:rsidP="00BF3393">
      <w:pPr>
        <w:spacing w:after="0" w:line="240" w:lineRule="auto"/>
        <w:jc w:val="center"/>
        <w:rPr>
          <w:rFonts w:eastAsia="Times New Roman" w:cs="Arial"/>
          <w:sz w:val="24"/>
          <w:szCs w:val="24"/>
        </w:rPr>
      </w:pPr>
      <w:r w:rsidRPr="00BF3393">
        <w:rPr>
          <w:rFonts w:eastAsia="Times New Roman" w:cs="Arial"/>
          <w:sz w:val="24"/>
          <w:szCs w:val="24"/>
        </w:rPr>
        <w:t>DN35 7SY</w:t>
      </w:r>
    </w:p>
    <w:p w:rsidR="00BF3393" w:rsidRPr="00BF3393" w:rsidRDefault="00BF3393" w:rsidP="00BF3393">
      <w:pPr>
        <w:spacing w:after="0" w:line="240" w:lineRule="auto"/>
        <w:jc w:val="center"/>
        <w:rPr>
          <w:rFonts w:eastAsia="Times New Roman" w:cs="Arial"/>
          <w:sz w:val="24"/>
          <w:szCs w:val="24"/>
        </w:rPr>
      </w:pPr>
      <w:r w:rsidRPr="00BF3393">
        <w:rPr>
          <w:rFonts w:eastAsia="Times New Roman" w:cs="Arial"/>
          <w:sz w:val="24"/>
          <w:szCs w:val="24"/>
        </w:rPr>
        <w:t>Tel. No. 01472 230230</w:t>
      </w:r>
    </w:p>
    <w:p w:rsidR="00BF3393" w:rsidRPr="00BF3393" w:rsidRDefault="00BD0C46" w:rsidP="00BF3393">
      <w:pPr>
        <w:spacing w:after="0" w:line="240" w:lineRule="auto"/>
        <w:jc w:val="center"/>
        <w:rPr>
          <w:rFonts w:eastAsia="Times New Roman" w:cs="Arial"/>
          <w:sz w:val="24"/>
          <w:szCs w:val="24"/>
        </w:rPr>
      </w:pPr>
      <w:proofErr w:type="spellStart"/>
      <w:r>
        <w:rPr>
          <w:rFonts w:eastAsia="Times New Roman" w:cs="Arial"/>
          <w:sz w:val="24"/>
          <w:szCs w:val="24"/>
        </w:rPr>
        <w:t>Headteacher</w:t>
      </w:r>
      <w:proofErr w:type="spellEnd"/>
      <w:r>
        <w:rPr>
          <w:rFonts w:eastAsia="Times New Roman" w:cs="Arial"/>
          <w:sz w:val="24"/>
          <w:szCs w:val="24"/>
        </w:rPr>
        <w:t xml:space="preserve">: Mrs K </w:t>
      </w:r>
      <w:proofErr w:type="spellStart"/>
      <w:r>
        <w:rPr>
          <w:rFonts w:eastAsia="Times New Roman" w:cs="Arial"/>
          <w:sz w:val="24"/>
          <w:szCs w:val="24"/>
        </w:rPr>
        <w:t>Lakin</w:t>
      </w:r>
      <w:proofErr w:type="spellEnd"/>
    </w:p>
    <w:p w:rsidR="00BF3393" w:rsidRPr="00BF3393" w:rsidRDefault="00513335" w:rsidP="00BF3393">
      <w:pPr>
        <w:spacing w:after="0" w:line="240" w:lineRule="auto"/>
        <w:jc w:val="center"/>
        <w:rPr>
          <w:rFonts w:eastAsia="Times New Roman" w:cs="Arial"/>
          <w:sz w:val="24"/>
          <w:szCs w:val="24"/>
        </w:rPr>
      </w:pPr>
      <w:r>
        <w:rPr>
          <w:rFonts w:eastAsia="Times New Roman" w:cs="Arial"/>
          <w:sz w:val="24"/>
          <w:szCs w:val="24"/>
        </w:rPr>
        <w:t>SEN</w:t>
      </w:r>
      <w:r w:rsidR="00BF3393" w:rsidRPr="00BF3393">
        <w:rPr>
          <w:rFonts w:eastAsia="Times New Roman" w:cs="Arial"/>
          <w:sz w:val="24"/>
          <w:szCs w:val="24"/>
        </w:rPr>
        <w:t>CO: Mrs R A Bates</w:t>
      </w:r>
    </w:p>
    <w:p w:rsidR="00BF3393" w:rsidRPr="00BF3393" w:rsidRDefault="00513335" w:rsidP="00BF3393">
      <w:pPr>
        <w:spacing w:after="0" w:line="240" w:lineRule="auto"/>
        <w:jc w:val="center"/>
        <w:rPr>
          <w:rFonts w:eastAsia="Times New Roman" w:cs="Arial"/>
          <w:sz w:val="24"/>
          <w:szCs w:val="24"/>
        </w:rPr>
      </w:pPr>
      <w:r>
        <w:rPr>
          <w:rFonts w:eastAsia="Times New Roman" w:cs="Arial"/>
          <w:sz w:val="24"/>
          <w:szCs w:val="24"/>
        </w:rPr>
        <w:t>SEN</w:t>
      </w:r>
      <w:r w:rsidR="00BF3393" w:rsidRPr="00BF3393">
        <w:rPr>
          <w:rFonts w:eastAsia="Times New Roman" w:cs="Arial"/>
          <w:sz w:val="24"/>
          <w:szCs w:val="24"/>
        </w:rPr>
        <w:t xml:space="preserve"> Governor: Mr M Date</w:t>
      </w:r>
    </w:p>
    <w:p w:rsidR="00BF3393" w:rsidRPr="009B2A31" w:rsidRDefault="00BF3393" w:rsidP="00392E8F">
      <w:pPr>
        <w:spacing w:after="0"/>
        <w:rPr>
          <w:sz w:val="24"/>
          <w:szCs w:val="24"/>
        </w:rPr>
      </w:pPr>
    </w:p>
    <w:p w:rsidR="00392E8F" w:rsidRPr="009B2A31" w:rsidRDefault="00392E8F" w:rsidP="00392E8F">
      <w:pPr>
        <w:autoSpaceDE w:val="0"/>
        <w:autoSpaceDN w:val="0"/>
        <w:adjustRightInd w:val="0"/>
        <w:spacing w:after="0" w:line="240" w:lineRule="auto"/>
        <w:rPr>
          <w:rFonts w:cs="Calibri,Bold"/>
          <w:b/>
          <w:bCs/>
          <w:sz w:val="24"/>
          <w:szCs w:val="24"/>
        </w:rPr>
      </w:pPr>
      <w:r w:rsidRPr="009B2A31">
        <w:rPr>
          <w:rFonts w:cs="Calibri,Bold"/>
          <w:b/>
          <w:bCs/>
          <w:sz w:val="24"/>
          <w:szCs w:val="24"/>
        </w:rPr>
        <w:t>Compliance</w:t>
      </w:r>
    </w:p>
    <w:p w:rsidR="00392E8F" w:rsidRDefault="00392E8F" w:rsidP="00392E8F">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policy complies with Section 19 of the Children and Families Act 2014. It is written with</w:t>
      </w:r>
      <w:r w:rsidR="00B5740F">
        <w:rPr>
          <w:rFonts w:ascii="Calibri" w:hAnsi="Calibri" w:cs="Calibri"/>
          <w:sz w:val="24"/>
          <w:szCs w:val="24"/>
        </w:rPr>
        <w:t xml:space="preserve"> </w:t>
      </w:r>
      <w:r>
        <w:rPr>
          <w:rFonts w:ascii="Calibri" w:hAnsi="Calibri" w:cs="Calibri"/>
          <w:sz w:val="24"/>
          <w:szCs w:val="24"/>
        </w:rPr>
        <w:t>reference to inclusive education under</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sidR="009B2A31">
        <w:rPr>
          <w:rFonts w:ascii="Calibri" w:hAnsi="Calibri" w:cs="Calibri"/>
          <w:sz w:val="24"/>
          <w:szCs w:val="24"/>
        </w:rPr>
        <w:t>A</w:t>
      </w:r>
      <w:r>
        <w:rPr>
          <w:rFonts w:ascii="Calibri" w:hAnsi="Calibri" w:cs="Calibri"/>
          <w:sz w:val="24"/>
          <w:szCs w:val="24"/>
        </w:rPr>
        <w:t>rticles 7 and 24 of the United Nations Convention of the Rights of Persons with</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Calibri" w:hAnsi="Calibri" w:cs="Calibri"/>
          <w:sz w:val="24"/>
          <w:szCs w:val="24"/>
        </w:rPr>
        <w:t>Disabilities</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 xml:space="preserve">Equality Act 2010: advice for schools </w:t>
      </w:r>
      <w:proofErr w:type="spellStart"/>
      <w:r>
        <w:rPr>
          <w:rFonts w:ascii="Calibri" w:hAnsi="Calibri" w:cs="Calibri"/>
          <w:sz w:val="24"/>
          <w:szCs w:val="24"/>
        </w:rPr>
        <w:t>DfE</w:t>
      </w:r>
      <w:proofErr w:type="spellEnd"/>
      <w:r>
        <w:rPr>
          <w:rFonts w:ascii="Calibri" w:hAnsi="Calibri" w:cs="Calibri"/>
          <w:sz w:val="24"/>
          <w:szCs w:val="24"/>
        </w:rPr>
        <w:t xml:space="preserve"> Feb 2013</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SEND Code of Practice 0 – 25 (June 2014)</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School Admissions Code of Practice</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The Special Educational Needs and Disability Regulations 2014 (linked to clause 64)</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Schools SEN Information Report Regulations (2014)</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 xml:space="preserve">Statutory Guidance on </w:t>
      </w:r>
      <w:proofErr w:type="gramStart"/>
      <w:r>
        <w:rPr>
          <w:rFonts w:ascii="Calibri" w:hAnsi="Calibri" w:cs="Calibri"/>
          <w:sz w:val="24"/>
          <w:szCs w:val="24"/>
        </w:rPr>
        <w:t>Supporting</w:t>
      </w:r>
      <w:proofErr w:type="gramEnd"/>
      <w:r>
        <w:rPr>
          <w:rFonts w:ascii="Calibri" w:hAnsi="Calibri" w:cs="Calibri"/>
          <w:sz w:val="24"/>
          <w:szCs w:val="24"/>
        </w:rPr>
        <w:t xml:space="preserve"> pupils at school with medical conditions (April</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Calibri" w:hAnsi="Calibri" w:cs="Calibri"/>
          <w:sz w:val="24"/>
          <w:szCs w:val="24"/>
        </w:rPr>
        <w:t>2014)</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The National Curriculum in England framework document (September 2013)</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Safeguarding Policy</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Accessibility Plan</w:t>
      </w:r>
    </w:p>
    <w:p w:rsidR="00392E8F" w:rsidRDefault="00392E8F" w:rsidP="00392E8F">
      <w:pPr>
        <w:autoSpaceDE w:val="0"/>
        <w:autoSpaceDN w:val="0"/>
        <w:adjustRightInd w:val="0"/>
        <w:spacing w:after="0" w:line="240" w:lineRule="auto"/>
        <w:ind w:left="454"/>
        <w:rPr>
          <w:rFonts w:ascii="Calibri" w:hAnsi="Calibri" w:cs="Calibri"/>
          <w:sz w:val="24"/>
          <w:szCs w:val="24"/>
        </w:rPr>
      </w:pPr>
      <w:r>
        <w:rPr>
          <w:rFonts w:ascii="Symbol" w:hAnsi="Symbol" w:cs="Symbol"/>
          <w:sz w:val="24"/>
          <w:szCs w:val="24"/>
        </w:rPr>
        <w:t></w:t>
      </w:r>
      <w:r>
        <w:rPr>
          <w:rFonts w:ascii="Symbol" w:hAnsi="Symbol" w:cs="Symbol"/>
          <w:sz w:val="24"/>
          <w:szCs w:val="24"/>
        </w:rPr>
        <w:t></w:t>
      </w:r>
      <w:r>
        <w:rPr>
          <w:rFonts w:ascii="Calibri" w:hAnsi="Calibri" w:cs="Calibri"/>
          <w:sz w:val="24"/>
          <w:szCs w:val="24"/>
        </w:rPr>
        <w:t>Teachers Standards 2012</w:t>
      </w:r>
    </w:p>
    <w:p w:rsidR="00392E8F" w:rsidRDefault="00392E8F" w:rsidP="00392E8F">
      <w:pPr>
        <w:autoSpaceDE w:val="0"/>
        <w:autoSpaceDN w:val="0"/>
        <w:adjustRightInd w:val="0"/>
        <w:spacing w:after="0" w:line="240" w:lineRule="auto"/>
        <w:rPr>
          <w:rFonts w:ascii="Calibri" w:hAnsi="Calibri" w:cs="Calibri"/>
          <w:sz w:val="24"/>
          <w:szCs w:val="24"/>
        </w:rPr>
      </w:pPr>
    </w:p>
    <w:p w:rsidR="00392E8F" w:rsidRDefault="00392E8F" w:rsidP="00392E8F">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This policy has been created by the school’s </w:t>
      </w:r>
      <w:proofErr w:type="spellStart"/>
      <w:r>
        <w:rPr>
          <w:rFonts w:ascii="Calibri" w:hAnsi="Calibri" w:cs="Calibri"/>
          <w:sz w:val="24"/>
          <w:szCs w:val="24"/>
        </w:rPr>
        <w:t>SENCo</w:t>
      </w:r>
      <w:proofErr w:type="spellEnd"/>
      <w:r>
        <w:rPr>
          <w:rFonts w:ascii="Calibri" w:hAnsi="Calibri" w:cs="Calibri"/>
          <w:sz w:val="24"/>
          <w:szCs w:val="24"/>
        </w:rPr>
        <w:t xml:space="preserve"> with th</w:t>
      </w:r>
      <w:r w:rsidR="009B6015">
        <w:rPr>
          <w:rFonts w:ascii="Calibri" w:hAnsi="Calibri" w:cs="Calibri"/>
          <w:sz w:val="24"/>
          <w:szCs w:val="24"/>
        </w:rPr>
        <w:t xml:space="preserve">e SEN Governor, in liaison with </w:t>
      </w:r>
      <w:r>
        <w:rPr>
          <w:rFonts w:ascii="Calibri" w:hAnsi="Calibri" w:cs="Calibri"/>
          <w:sz w:val="24"/>
          <w:szCs w:val="24"/>
        </w:rPr>
        <w:t>the SLT, all staff and parents of pupils with SEND with the ai</w:t>
      </w:r>
      <w:r w:rsidR="009B6015">
        <w:rPr>
          <w:rFonts w:ascii="Calibri" w:hAnsi="Calibri" w:cs="Calibri"/>
          <w:sz w:val="24"/>
          <w:szCs w:val="24"/>
        </w:rPr>
        <w:t xml:space="preserve">m of securing the best outcomes </w:t>
      </w:r>
      <w:r>
        <w:rPr>
          <w:rFonts w:ascii="Calibri" w:hAnsi="Calibri" w:cs="Calibri"/>
          <w:sz w:val="24"/>
          <w:szCs w:val="24"/>
        </w:rPr>
        <w:t>for pupils with SEND.</w:t>
      </w:r>
    </w:p>
    <w:p w:rsidR="00392E8F" w:rsidRDefault="00392E8F" w:rsidP="00392E8F">
      <w:pPr>
        <w:autoSpaceDE w:val="0"/>
        <w:autoSpaceDN w:val="0"/>
        <w:adjustRightInd w:val="0"/>
        <w:spacing w:after="0" w:line="240" w:lineRule="auto"/>
        <w:rPr>
          <w:rFonts w:ascii="Calibri" w:hAnsi="Calibri" w:cs="Calibri"/>
          <w:sz w:val="24"/>
          <w:szCs w:val="24"/>
        </w:rPr>
      </w:pPr>
    </w:p>
    <w:p w:rsidR="00392E8F" w:rsidRDefault="00392E8F" w:rsidP="00392E8F">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Queen Mary Avenue Infant and Nursery School </w:t>
      </w:r>
      <w:proofErr w:type="spellStart"/>
      <w:r>
        <w:rPr>
          <w:rFonts w:ascii="Calibri" w:hAnsi="Calibri" w:cs="Calibri"/>
          <w:sz w:val="24"/>
          <w:szCs w:val="24"/>
        </w:rPr>
        <w:t>SENCo</w:t>
      </w:r>
      <w:proofErr w:type="spellEnd"/>
      <w:r>
        <w:rPr>
          <w:rFonts w:ascii="Calibri" w:hAnsi="Calibri" w:cs="Calibri"/>
          <w:sz w:val="24"/>
          <w:szCs w:val="24"/>
        </w:rPr>
        <w:t xml:space="preserve"> – </w:t>
      </w:r>
      <w:r w:rsidR="009B6015">
        <w:rPr>
          <w:rFonts w:ascii="Calibri" w:hAnsi="Calibri" w:cs="Calibri"/>
          <w:sz w:val="24"/>
          <w:szCs w:val="24"/>
        </w:rPr>
        <w:t>Rebecca</w:t>
      </w:r>
      <w:r>
        <w:rPr>
          <w:rFonts w:ascii="Calibri" w:hAnsi="Calibri" w:cs="Calibri"/>
          <w:sz w:val="24"/>
          <w:szCs w:val="24"/>
        </w:rPr>
        <w:t xml:space="preserve"> Bates</w:t>
      </w:r>
      <w:r w:rsidR="009B6015">
        <w:rPr>
          <w:rFonts w:ascii="Calibri" w:hAnsi="Calibri" w:cs="Calibri"/>
          <w:sz w:val="24"/>
          <w:szCs w:val="24"/>
        </w:rPr>
        <w:t xml:space="preserve">, email: </w:t>
      </w:r>
      <w:r>
        <w:rPr>
          <w:rFonts w:ascii="Calibri" w:hAnsi="Calibri" w:cs="Calibri"/>
          <w:sz w:val="24"/>
          <w:szCs w:val="24"/>
        </w:rPr>
        <w:t>batesr@qma.nelcmail.co.uk</w:t>
      </w:r>
    </w:p>
    <w:p w:rsidR="00392E8F" w:rsidRDefault="00392E8F" w:rsidP="00392E8F">
      <w:pPr>
        <w:spacing w:after="0"/>
        <w:rPr>
          <w:rFonts w:ascii="Calibri" w:hAnsi="Calibri" w:cs="Calibri"/>
          <w:sz w:val="24"/>
          <w:szCs w:val="24"/>
        </w:rPr>
      </w:pPr>
    </w:p>
    <w:p w:rsidR="00392E8F" w:rsidRDefault="00392E8F" w:rsidP="00392E8F">
      <w:pPr>
        <w:rPr>
          <w:rFonts w:ascii="Calibri" w:hAnsi="Calibri" w:cs="Calibri"/>
          <w:sz w:val="24"/>
          <w:szCs w:val="24"/>
        </w:rPr>
      </w:pPr>
      <w:r>
        <w:rPr>
          <w:rFonts w:ascii="Calibri" w:hAnsi="Calibri" w:cs="Calibri"/>
          <w:sz w:val="24"/>
          <w:szCs w:val="24"/>
        </w:rPr>
        <w:t>Mrs Bates is a member of the SLT and has been awarded with the National Award for SEN.</w:t>
      </w:r>
    </w:p>
    <w:p w:rsidR="00BF3393" w:rsidRPr="0068037A" w:rsidRDefault="00BF3393" w:rsidP="00BF3393">
      <w:pPr>
        <w:autoSpaceDE w:val="0"/>
        <w:autoSpaceDN w:val="0"/>
        <w:adjustRightInd w:val="0"/>
        <w:spacing w:after="0" w:line="240" w:lineRule="auto"/>
        <w:rPr>
          <w:rFonts w:cs="ComicSansMS"/>
          <w:sz w:val="24"/>
          <w:szCs w:val="24"/>
        </w:rPr>
      </w:pPr>
      <w:r w:rsidRPr="0068037A">
        <w:rPr>
          <w:rFonts w:cs="ComicSansMS"/>
          <w:sz w:val="24"/>
          <w:szCs w:val="24"/>
        </w:rPr>
        <w:t>At Queen Mary Avenue Infant and Nursery School we are proud to provide a safe, stimulating and inclusive learning environment where every member of our community is valued and respected.</w:t>
      </w:r>
    </w:p>
    <w:p w:rsidR="00BF3393" w:rsidRPr="00513335" w:rsidRDefault="00BF3393" w:rsidP="00513335">
      <w:pPr>
        <w:autoSpaceDE w:val="0"/>
        <w:autoSpaceDN w:val="0"/>
        <w:adjustRightInd w:val="0"/>
        <w:spacing w:after="0" w:line="240" w:lineRule="auto"/>
        <w:rPr>
          <w:rFonts w:cs="ComicSansMS"/>
          <w:sz w:val="24"/>
          <w:szCs w:val="24"/>
        </w:rPr>
      </w:pPr>
      <w:r w:rsidRPr="0068037A">
        <w:rPr>
          <w:rFonts w:cs="ComicSansMS"/>
          <w:sz w:val="24"/>
          <w:szCs w:val="24"/>
        </w:rPr>
        <w:t>Our broad, balanced, creative curriculum and enrichment activ</w:t>
      </w:r>
      <w:r w:rsidR="009B6015">
        <w:rPr>
          <w:rFonts w:cs="ComicSansMS"/>
          <w:sz w:val="24"/>
          <w:szCs w:val="24"/>
        </w:rPr>
        <w:t xml:space="preserve">ities provide opportunities for </w:t>
      </w:r>
      <w:r w:rsidRPr="0068037A">
        <w:rPr>
          <w:rFonts w:cs="ComicSansMS"/>
          <w:sz w:val="24"/>
          <w:szCs w:val="24"/>
        </w:rPr>
        <w:t>e</w:t>
      </w:r>
      <w:r w:rsidR="00513335">
        <w:rPr>
          <w:rFonts w:cs="ComicSansMS"/>
          <w:sz w:val="24"/>
          <w:szCs w:val="24"/>
        </w:rPr>
        <w:t xml:space="preserve">veryone to achieve and succeed.  </w:t>
      </w:r>
      <w:r w:rsidRPr="0068037A">
        <w:rPr>
          <w:rFonts w:cs="ComicSansMS"/>
          <w:sz w:val="24"/>
          <w:szCs w:val="24"/>
        </w:rPr>
        <w:t>We celebrate our achievements, gifts and cultural divers</w:t>
      </w:r>
      <w:r w:rsidR="00513335">
        <w:rPr>
          <w:rFonts w:cs="ComicSansMS"/>
          <w:sz w:val="24"/>
          <w:szCs w:val="24"/>
        </w:rPr>
        <w:t xml:space="preserve">ity, irrespective of individual </w:t>
      </w:r>
      <w:r w:rsidRPr="0068037A">
        <w:rPr>
          <w:rFonts w:cs="ComicSansMS"/>
          <w:sz w:val="24"/>
          <w:szCs w:val="24"/>
        </w:rPr>
        <w:t>differences within the protected categories of the Equality Act of 2010.</w:t>
      </w:r>
      <w:r w:rsidR="009B6015">
        <w:rPr>
          <w:rFonts w:cs="ComicSansMS"/>
          <w:sz w:val="24"/>
          <w:szCs w:val="24"/>
        </w:rPr>
        <w:t xml:space="preserve"> </w:t>
      </w:r>
      <w:r w:rsidR="009B6015" w:rsidRPr="009B6015">
        <w:rPr>
          <w:rFonts w:ascii="Calibri" w:hAnsi="Calibri" w:cs="Calibri"/>
          <w:sz w:val="24"/>
          <w:szCs w:val="24"/>
        </w:rPr>
        <w:t xml:space="preserve"> </w:t>
      </w:r>
      <w:r w:rsidR="009B6015">
        <w:rPr>
          <w:rFonts w:ascii="Calibri" w:hAnsi="Calibri" w:cs="Calibri"/>
          <w:sz w:val="24"/>
          <w:szCs w:val="24"/>
        </w:rPr>
        <w:t>Every teacher is a teacher of all children irrespective of their needs.</w:t>
      </w:r>
    </w:p>
    <w:p w:rsidR="009B6015" w:rsidRDefault="009B6015" w:rsidP="009B6015">
      <w:pPr>
        <w:autoSpaceDE w:val="0"/>
        <w:autoSpaceDN w:val="0"/>
        <w:adjustRightInd w:val="0"/>
        <w:spacing w:after="0" w:line="240" w:lineRule="auto"/>
        <w:rPr>
          <w:bCs/>
          <w:sz w:val="24"/>
          <w:szCs w:val="24"/>
        </w:rPr>
      </w:pPr>
    </w:p>
    <w:p w:rsidR="009B6015" w:rsidRPr="009B6015" w:rsidRDefault="00BF3393" w:rsidP="009B6015">
      <w:pPr>
        <w:autoSpaceDE w:val="0"/>
        <w:autoSpaceDN w:val="0"/>
        <w:adjustRightInd w:val="0"/>
        <w:spacing w:after="0" w:line="240" w:lineRule="auto"/>
        <w:rPr>
          <w:rFonts w:ascii="Calibri" w:hAnsi="Calibri" w:cs="Calibri"/>
          <w:sz w:val="24"/>
          <w:szCs w:val="24"/>
        </w:rPr>
      </w:pPr>
      <w:r w:rsidRPr="0068037A">
        <w:rPr>
          <w:bCs/>
          <w:sz w:val="24"/>
          <w:szCs w:val="24"/>
        </w:rPr>
        <w:t>This policy covers pupils with special educational needs and/or a disability</w:t>
      </w:r>
      <w:r w:rsidR="009B6015">
        <w:rPr>
          <w:bCs/>
          <w:sz w:val="24"/>
          <w:szCs w:val="24"/>
        </w:rPr>
        <w:t xml:space="preserve"> and it</w:t>
      </w:r>
      <w:r w:rsidR="009B6015">
        <w:rPr>
          <w:rFonts w:ascii="Calibri" w:hAnsi="Calibri" w:cs="Calibri"/>
          <w:sz w:val="24"/>
          <w:szCs w:val="24"/>
        </w:rPr>
        <w:t xml:space="preserve"> was developed in conjunction with governors, parents and staff and has taken into consideration the SEND code of practice 0-25</w:t>
      </w:r>
      <w:r w:rsidR="00B5740F">
        <w:rPr>
          <w:rFonts w:ascii="Calibri" w:hAnsi="Calibri" w:cs="Calibri"/>
          <w:sz w:val="24"/>
          <w:szCs w:val="24"/>
        </w:rPr>
        <w:t xml:space="preserve"> </w:t>
      </w:r>
      <w:r w:rsidR="009B6015">
        <w:rPr>
          <w:rFonts w:ascii="Calibri" w:hAnsi="Calibri" w:cs="Calibri"/>
          <w:sz w:val="24"/>
          <w:szCs w:val="24"/>
        </w:rPr>
        <w:t>guidance.</w:t>
      </w:r>
    </w:p>
    <w:p w:rsidR="00BF3393" w:rsidRPr="0068037A" w:rsidRDefault="00BF3393" w:rsidP="001037A8">
      <w:pPr>
        <w:spacing w:after="0"/>
        <w:rPr>
          <w:bCs/>
          <w:sz w:val="24"/>
          <w:szCs w:val="24"/>
        </w:rPr>
      </w:pPr>
    </w:p>
    <w:p w:rsidR="00762D9C" w:rsidRDefault="00BE75CB">
      <w:pPr>
        <w:rPr>
          <w:bCs/>
          <w:sz w:val="24"/>
          <w:szCs w:val="24"/>
        </w:rPr>
      </w:pPr>
      <w:r w:rsidRPr="0068037A">
        <w:rPr>
          <w:bCs/>
          <w:sz w:val="24"/>
          <w:szCs w:val="24"/>
        </w:rPr>
        <w:t>Children may have a special educational need at any time during</w:t>
      </w:r>
      <w:r w:rsidR="00BF3393" w:rsidRPr="0068037A">
        <w:rPr>
          <w:bCs/>
          <w:sz w:val="24"/>
          <w:szCs w:val="24"/>
        </w:rPr>
        <w:t xml:space="preserve"> their education.</w:t>
      </w:r>
    </w:p>
    <w:p w:rsidR="001037A8" w:rsidRPr="0068037A" w:rsidRDefault="001037A8">
      <w:pPr>
        <w:rPr>
          <w:bCs/>
          <w:sz w:val="24"/>
          <w:szCs w:val="24"/>
        </w:rPr>
      </w:pPr>
    </w:p>
    <w:tbl>
      <w:tblPr>
        <w:tblW w:w="963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62D9C" w:rsidRPr="007B766B" w:rsidTr="003B6DCE">
        <w:trPr>
          <w:jc w:val="center"/>
        </w:trPr>
        <w:tc>
          <w:tcPr>
            <w:tcW w:w="9639" w:type="dxa"/>
            <w:shd w:val="clear" w:color="auto" w:fill="auto"/>
          </w:tcPr>
          <w:p w:rsidR="00762D9C" w:rsidRPr="00762D9C" w:rsidRDefault="00762D9C" w:rsidP="00762D9C">
            <w:pPr>
              <w:pStyle w:val="NormalWeb"/>
              <w:spacing w:before="0" w:beforeAutospacing="0"/>
              <w:rPr>
                <w:rFonts w:asciiTheme="minorHAnsi" w:hAnsiTheme="minorHAnsi"/>
              </w:rPr>
            </w:pPr>
            <w:r w:rsidRPr="00762D9C">
              <w:rPr>
                <w:rFonts w:asciiTheme="minorHAnsi" w:hAnsiTheme="minorHAnsi"/>
              </w:rPr>
              <w:t xml:space="preserve">Definitions of special educational needs (SEN) taken from section 20 of the Children and Families Act 2014. </w:t>
            </w:r>
          </w:p>
          <w:p w:rsidR="00762D9C" w:rsidRPr="00762D9C" w:rsidRDefault="00762D9C" w:rsidP="00762D9C">
            <w:pPr>
              <w:pStyle w:val="NormalWeb"/>
              <w:spacing w:before="0" w:beforeAutospacing="0"/>
              <w:rPr>
                <w:rFonts w:asciiTheme="minorHAnsi" w:hAnsiTheme="minorHAnsi"/>
              </w:rPr>
            </w:pPr>
            <w:r w:rsidRPr="00762D9C">
              <w:rPr>
                <w:rFonts w:asciiTheme="minorHAnsi" w:hAnsiTheme="minorHAnsi"/>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rsidR="00762D9C" w:rsidRPr="00762D9C" w:rsidRDefault="00762D9C" w:rsidP="00762D9C">
            <w:pPr>
              <w:pStyle w:val="NormalWeb"/>
              <w:spacing w:before="0" w:beforeAutospacing="0"/>
              <w:rPr>
                <w:rFonts w:asciiTheme="minorHAnsi" w:hAnsiTheme="minorHAnsi"/>
              </w:rPr>
            </w:pPr>
            <w:r w:rsidRPr="00762D9C">
              <w:rPr>
                <w:rFonts w:asciiTheme="minorHAnsi" w:hAnsiTheme="minorHAnsi"/>
              </w:rPr>
              <w:t>a) have a significantly greater difficulty in learning than the majority of others of the same age; or</w:t>
            </w:r>
          </w:p>
          <w:p w:rsidR="00762D9C" w:rsidRPr="00762D9C" w:rsidRDefault="00762D9C" w:rsidP="00762D9C">
            <w:pPr>
              <w:pStyle w:val="NormalWeb"/>
              <w:spacing w:before="0" w:beforeAutospacing="0"/>
              <w:rPr>
                <w:rFonts w:asciiTheme="minorHAnsi" w:hAnsiTheme="minorHAnsi"/>
              </w:rPr>
            </w:pPr>
            <w:r w:rsidRPr="00762D9C">
              <w:rPr>
                <w:rFonts w:asciiTheme="minorHAnsi" w:hAnsiTheme="minorHAnsi"/>
              </w:rPr>
              <w:t xml:space="preserve">b) </w:t>
            </w:r>
            <w:proofErr w:type="gramStart"/>
            <w:r w:rsidRPr="00762D9C">
              <w:rPr>
                <w:rFonts w:asciiTheme="minorHAnsi" w:hAnsiTheme="minorHAnsi"/>
              </w:rPr>
              <w:t>have</w:t>
            </w:r>
            <w:proofErr w:type="gramEnd"/>
            <w:r w:rsidRPr="00762D9C">
              <w:rPr>
                <w:rFonts w:asciiTheme="minorHAnsi" w:hAnsiTheme="minorHAnsi"/>
              </w:rPr>
              <w:t xml:space="preserve"> a disability which prevents or hinders them from making use of educational facilities of a kind generally provided for others of the same age in mainstream schools or mainstream post-16 institutions. </w:t>
            </w:r>
          </w:p>
          <w:p w:rsidR="00762D9C" w:rsidRPr="00762D9C" w:rsidRDefault="00762D9C" w:rsidP="00762D9C">
            <w:pPr>
              <w:pStyle w:val="NormalWeb"/>
              <w:spacing w:before="0" w:beforeAutospacing="0"/>
              <w:rPr>
                <w:rFonts w:asciiTheme="minorHAnsi" w:hAnsiTheme="minorHAnsi"/>
              </w:rPr>
            </w:pPr>
            <w:r w:rsidRPr="00762D9C">
              <w:rPr>
                <w:rFonts w:asciiTheme="minorHAnsi" w:hAnsiTheme="minorHAnsi"/>
              </w:rPr>
              <w:t>A child under compulsory school age has special educational needs if they fall within the definition at (a) or (b) above or would do so if special educational provision was not made for them.</w:t>
            </w:r>
          </w:p>
          <w:p w:rsidR="00762D9C" w:rsidRPr="007B766B" w:rsidRDefault="00762D9C" w:rsidP="00762D9C">
            <w:pPr>
              <w:pStyle w:val="NormalWeb"/>
              <w:spacing w:before="0" w:beforeAutospacing="0"/>
              <w:rPr>
                <w:rFonts w:ascii="Comic Sans MS" w:hAnsi="Comic Sans MS"/>
              </w:rPr>
            </w:pPr>
            <w:r w:rsidRPr="00762D9C">
              <w:rPr>
                <w:rFonts w:asciiTheme="minorHAnsi" w:hAnsiTheme="minorHAnsi"/>
              </w:rPr>
              <w:t>Children must not be regarded as having a learning difficulty solely because the language or form of language of their home is different from the language in which they will be taught.</w:t>
            </w:r>
          </w:p>
        </w:tc>
      </w:tr>
    </w:tbl>
    <w:p w:rsidR="00774077" w:rsidRDefault="00774077"/>
    <w:p w:rsidR="009B6015" w:rsidRDefault="009B6015">
      <w:r>
        <w:t>There are four broad categories of SEN:</w:t>
      </w:r>
    </w:p>
    <w:p w:rsidR="009B6015" w:rsidRDefault="009B6015" w:rsidP="009B6015">
      <w:pPr>
        <w:pStyle w:val="ListParagraph"/>
        <w:numPr>
          <w:ilvl w:val="0"/>
          <w:numId w:val="4"/>
        </w:numPr>
      </w:pPr>
      <w:r>
        <w:t>Communication and interaction,</w:t>
      </w:r>
    </w:p>
    <w:p w:rsidR="009B6015" w:rsidRDefault="009B6015" w:rsidP="009B6015">
      <w:pPr>
        <w:pStyle w:val="ListParagraph"/>
        <w:numPr>
          <w:ilvl w:val="0"/>
          <w:numId w:val="4"/>
        </w:numPr>
      </w:pPr>
      <w:r>
        <w:t xml:space="preserve">Cognition and learning, </w:t>
      </w:r>
    </w:p>
    <w:p w:rsidR="009B6015" w:rsidRDefault="009B6015" w:rsidP="009B6015">
      <w:pPr>
        <w:pStyle w:val="ListParagraph"/>
        <w:numPr>
          <w:ilvl w:val="0"/>
          <w:numId w:val="4"/>
        </w:numPr>
      </w:pPr>
      <w:r>
        <w:t>Social,</w:t>
      </w:r>
      <w:r w:rsidR="001B0215">
        <w:t xml:space="preserve"> </w:t>
      </w:r>
      <w:r w:rsidR="00805EEF">
        <w:t>emotional and mental</w:t>
      </w:r>
      <w:r w:rsidR="001B0215">
        <w:t xml:space="preserve"> health,</w:t>
      </w:r>
    </w:p>
    <w:p w:rsidR="001B0215" w:rsidRDefault="001B0215" w:rsidP="009B6015">
      <w:pPr>
        <w:pStyle w:val="ListParagraph"/>
        <w:numPr>
          <w:ilvl w:val="0"/>
          <w:numId w:val="4"/>
        </w:numPr>
      </w:pPr>
      <w:r>
        <w:t>Sensory and/or physical needs.</w:t>
      </w:r>
    </w:p>
    <w:p w:rsidR="00762D9C" w:rsidRDefault="00762D9C" w:rsidP="001B0215">
      <w:pPr>
        <w:shd w:val="clear" w:color="auto" w:fill="FFFFFF"/>
        <w:spacing w:after="0" w:line="240" w:lineRule="auto"/>
        <w:ind w:left="1080" w:right="-628"/>
      </w:pPr>
      <w:r w:rsidRPr="00762D9C">
        <w:rPr>
          <w:rFonts w:ascii="Comic Sans MS" w:eastAsia="Times New Roman" w:hAnsi="Comic Sans MS" w:cs="Times New Roman"/>
          <w:sz w:val="24"/>
          <w:szCs w:val="24"/>
          <w:lang w:eastAsia="en-GB"/>
        </w:rPr>
        <w:t xml:space="preserve">                                                                   </w:t>
      </w:r>
    </w:p>
    <w:p w:rsidR="00513335" w:rsidRDefault="00762D9C" w:rsidP="00762D9C">
      <w:pPr>
        <w:pStyle w:val="Default"/>
        <w:rPr>
          <w:szCs w:val="20"/>
        </w:rPr>
      </w:pPr>
      <w:r w:rsidRPr="007D1AD2">
        <w:rPr>
          <w:szCs w:val="20"/>
        </w:rPr>
        <w:t>The SEND Local Offer is a resource which is designed to support children and young people with special educational needs and/or disabilities and their families. It describes the services and provision that are available both to those families in N</w:t>
      </w:r>
      <w:r w:rsidR="007D1AD2" w:rsidRPr="007D1AD2">
        <w:rPr>
          <w:szCs w:val="20"/>
        </w:rPr>
        <w:t>orth East Lincolnshire</w:t>
      </w:r>
      <w:r w:rsidRPr="007D1AD2">
        <w:rPr>
          <w:szCs w:val="20"/>
        </w:rPr>
        <w:t xml:space="preserv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w:t>
      </w:r>
      <w:r w:rsidR="007D1AD2" w:rsidRPr="007D1AD2">
        <w:rPr>
          <w:szCs w:val="20"/>
        </w:rPr>
        <w:t xml:space="preserve"> </w:t>
      </w:r>
      <w:r w:rsidR="00513335">
        <w:rPr>
          <w:szCs w:val="20"/>
        </w:rPr>
        <w:t>The SEND Local Offer can be accessed here:</w:t>
      </w:r>
    </w:p>
    <w:p w:rsidR="00513335" w:rsidRDefault="00513335" w:rsidP="00762D9C">
      <w:pPr>
        <w:pStyle w:val="Default"/>
        <w:rPr>
          <w:szCs w:val="20"/>
        </w:rPr>
      </w:pPr>
    </w:p>
    <w:p w:rsidR="00513335" w:rsidRDefault="00FB1676" w:rsidP="00762D9C">
      <w:pPr>
        <w:pStyle w:val="Default"/>
      </w:pPr>
      <w:hyperlink r:id="rId8" w:history="1">
        <w:r w:rsidR="00D4476C" w:rsidRPr="0051666C">
          <w:rPr>
            <w:rStyle w:val="Hyperlink"/>
          </w:rPr>
          <w:t>https://www.nelincs.gov.uk/children-and-families/send-and-local-offer/</w:t>
        </w:r>
      </w:hyperlink>
    </w:p>
    <w:p w:rsidR="00D4476C" w:rsidRDefault="00D4476C" w:rsidP="00762D9C">
      <w:pPr>
        <w:pStyle w:val="Default"/>
        <w:rPr>
          <w:szCs w:val="20"/>
        </w:rPr>
      </w:pPr>
    </w:p>
    <w:p w:rsidR="00513335" w:rsidRDefault="00513335" w:rsidP="00762D9C">
      <w:pPr>
        <w:pStyle w:val="Default"/>
        <w:rPr>
          <w:szCs w:val="20"/>
        </w:rPr>
      </w:pPr>
    </w:p>
    <w:p w:rsidR="00762D9C" w:rsidRPr="007D1AD2" w:rsidRDefault="007D1AD2" w:rsidP="00762D9C">
      <w:pPr>
        <w:pStyle w:val="Default"/>
        <w:rPr>
          <w:sz w:val="32"/>
        </w:rPr>
      </w:pPr>
      <w:r w:rsidRPr="007D1AD2">
        <w:rPr>
          <w:szCs w:val="20"/>
        </w:rPr>
        <w:t xml:space="preserve"> S</w:t>
      </w:r>
      <w:r>
        <w:rPr>
          <w:szCs w:val="20"/>
        </w:rPr>
        <w:t>ee the schools website for what</w:t>
      </w:r>
      <w:r w:rsidRPr="007D1AD2">
        <w:rPr>
          <w:szCs w:val="20"/>
        </w:rPr>
        <w:t xml:space="preserve"> we offer with regards to SEND.</w:t>
      </w:r>
    </w:p>
    <w:p w:rsidR="00762D9C" w:rsidRDefault="00762D9C" w:rsidP="00774077">
      <w:pPr>
        <w:pStyle w:val="Default"/>
        <w:rPr>
          <w:b/>
          <w:bCs/>
          <w:sz w:val="28"/>
          <w:szCs w:val="28"/>
        </w:rPr>
      </w:pPr>
    </w:p>
    <w:p w:rsidR="00762D9C" w:rsidRDefault="00762D9C" w:rsidP="00774077">
      <w:pPr>
        <w:pStyle w:val="Default"/>
        <w:rPr>
          <w:b/>
          <w:bCs/>
          <w:sz w:val="28"/>
          <w:szCs w:val="28"/>
        </w:rPr>
      </w:pPr>
    </w:p>
    <w:p w:rsidR="00DE241B" w:rsidRDefault="00DE241B" w:rsidP="00774077">
      <w:pPr>
        <w:pStyle w:val="Default"/>
        <w:rPr>
          <w:b/>
          <w:bCs/>
          <w:sz w:val="28"/>
          <w:szCs w:val="28"/>
        </w:rPr>
      </w:pPr>
    </w:p>
    <w:p w:rsidR="00DE241B" w:rsidRDefault="00DE241B" w:rsidP="00774077">
      <w:pPr>
        <w:pStyle w:val="Default"/>
        <w:rPr>
          <w:b/>
          <w:bCs/>
          <w:sz w:val="28"/>
          <w:szCs w:val="28"/>
        </w:rPr>
      </w:pPr>
    </w:p>
    <w:p w:rsidR="00DE241B" w:rsidRDefault="00DE241B" w:rsidP="00774077">
      <w:pPr>
        <w:pStyle w:val="Default"/>
        <w:rPr>
          <w:b/>
          <w:bCs/>
          <w:sz w:val="28"/>
          <w:szCs w:val="28"/>
        </w:rPr>
      </w:pPr>
    </w:p>
    <w:p w:rsidR="009B2A31" w:rsidRDefault="009B2A31" w:rsidP="00774077">
      <w:pPr>
        <w:pStyle w:val="Default"/>
        <w:rPr>
          <w:b/>
          <w:bCs/>
          <w:szCs w:val="28"/>
        </w:rPr>
      </w:pPr>
    </w:p>
    <w:p w:rsidR="00774077" w:rsidRPr="00D314E0" w:rsidRDefault="001B0215" w:rsidP="00774077">
      <w:pPr>
        <w:pStyle w:val="Default"/>
        <w:rPr>
          <w:sz w:val="20"/>
          <w:szCs w:val="22"/>
        </w:rPr>
      </w:pPr>
      <w:r w:rsidRPr="00D314E0">
        <w:rPr>
          <w:b/>
          <w:bCs/>
          <w:szCs w:val="28"/>
        </w:rPr>
        <w:lastRenderedPageBreak/>
        <w:t>Aim</w:t>
      </w:r>
      <w:r w:rsidR="00774077" w:rsidRPr="00D314E0">
        <w:rPr>
          <w:b/>
          <w:bCs/>
          <w:szCs w:val="28"/>
        </w:rPr>
        <w:t xml:space="preserve"> </w:t>
      </w:r>
    </w:p>
    <w:p w:rsidR="001B0215" w:rsidRDefault="001B0215" w:rsidP="001B0215">
      <w:pPr>
        <w:autoSpaceDE w:val="0"/>
        <w:autoSpaceDN w:val="0"/>
        <w:adjustRightInd w:val="0"/>
        <w:spacing w:after="0" w:line="240" w:lineRule="auto"/>
        <w:rPr>
          <w:rFonts w:ascii="Calibri" w:hAnsi="Calibri" w:cs="Calibri"/>
          <w:sz w:val="24"/>
          <w:szCs w:val="24"/>
        </w:rPr>
      </w:pPr>
      <w:r>
        <w:rPr>
          <w:rFonts w:ascii="Calibri" w:hAnsi="Calibri" w:cs="Calibri"/>
          <w:sz w:val="24"/>
          <w:szCs w:val="24"/>
        </w:rPr>
        <w:t>Queen Mary Avenue Infant and Nursery School aims to raise expectations and aspirations in order to secure the best possible outcomes</w:t>
      </w:r>
      <w:r w:rsidR="00787A51">
        <w:rPr>
          <w:rFonts w:ascii="Calibri" w:hAnsi="Calibri" w:cs="Calibri"/>
          <w:sz w:val="24"/>
          <w:szCs w:val="24"/>
        </w:rPr>
        <w:t xml:space="preserve"> for all of its pupils with SEN</w:t>
      </w:r>
      <w:r w:rsidR="00D314E0">
        <w:rPr>
          <w:rFonts w:ascii="Calibri" w:hAnsi="Calibri" w:cs="Calibri"/>
          <w:sz w:val="24"/>
          <w:szCs w:val="24"/>
        </w:rPr>
        <w:t>.</w:t>
      </w:r>
    </w:p>
    <w:p w:rsidR="00787A51" w:rsidRDefault="00787A51" w:rsidP="001B0215">
      <w:pPr>
        <w:autoSpaceDE w:val="0"/>
        <w:autoSpaceDN w:val="0"/>
        <w:adjustRightInd w:val="0"/>
        <w:spacing w:after="0" w:line="240" w:lineRule="auto"/>
        <w:rPr>
          <w:rFonts w:ascii="Calibri" w:hAnsi="Calibri" w:cs="Calibri"/>
          <w:sz w:val="24"/>
          <w:szCs w:val="24"/>
        </w:rPr>
      </w:pPr>
    </w:p>
    <w:p w:rsidR="00D314E0" w:rsidRDefault="00D314E0" w:rsidP="001B0215">
      <w:pPr>
        <w:autoSpaceDE w:val="0"/>
        <w:autoSpaceDN w:val="0"/>
        <w:adjustRightInd w:val="0"/>
        <w:spacing w:after="0" w:line="240" w:lineRule="auto"/>
        <w:rPr>
          <w:rFonts w:ascii="Calibri" w:hAnsi="Calibri" w:cs="Calibri"/>
          <w:sz w:val="24"/>
          <w:szCs w:val="24"/>
        </w:rPr>
      </w:pPr>
    </w:p>
    <w:p w:rsidR="00787A51" w:rsidRPr="00D314E0" w:rsidRDefault="00787A51" w:rsidP="001B0215">
      <w:pPr>
        <w:autoSpaceDE w:val="0"/>
        <w:autoSpaceDN w:val="0"/>
        <w:adjustRightInd w:val="0"/>
        <w:spacing w:after="0" w:line="240" w:lineRule="auto"/>
        <w:rPr>
          <w:rFonts w:ascii="Calibri" w:hAnsi="Calibri" w:cs="Calibri"/>
          <w:b/>
          <w:sz w:val="24"/>
          <w:szCs w:val="24"/>
        </w:rPr>
      </w:pPr>
      <w:r w:rsidRPr="00D314E0">
        <w:rPr>
          <w:rFonts w:ascii="Calibri" w:hAnsi="Calibri" w:cs="Calibri"/>
          <w:b/>
          <w:sz w:val="24"/>
          <w:szCs w:val="24"/>
        </w:rPr>
        <w:t>Objectives</w:t>
      </w:r>
    </w:p>
    <w:p w:rsidR="00D314E0" w:rsidRPr="00D314E0" w:rsidRDefault="00D314E0" w:rsidP="00D314E0">
      <w:pPr>
        <w:pStyle w:val="ListParagraph"/>
        <w:numPr>
          <w:ilvl w:val="0"/>
          <w:numId w:val="6"/>
        </w:numPr>
        <w:autoSpaceDE w:val="0"/>
        <w:autoSpaceDN w:val="0"/>
        <w:adjustRightInd w:val="0"/>
        <w:spacing w:after="0" w:line="240" w:lineRule="auto"/>
        <w:rPr>
          <w:rFonts w:ascii="Calibri" w:hAnsi="Calibri" w:cs="Calibri"/>
          <w:sz w:val="24"/>
          <w:szCs w:val="24"/>
        </w:rPr>
      </w:pPr>
      <w:r w:rsidRPr="00D314E0">
        <w:rPr>
          <w:rFonts w:ascii="Calibri" w:hAnsi="Calibri" w:cs="Calibri"/>
          <w:sz w:val="24"/>
          <w:szCs w:val="24"/>
        </w:rPr>
        <w:t>To work within the guidance provided in the SEND Code of Practice 2014</w:t>
      </w:r>
      <w:r>
        <w:rPr>
          <w:rFonts w:ascii="Calibri" w:hAnsi="Calibri" w:cs="Calibri"/>
          <w:sz w:val="24"/>
          <w:szCs w:val="24"/>
        </w:rPr>
        <w:t>.</w:t>
      </w:r>
    </w:p>
    <w:p w:rsidR="00787A51" w:rsidRPr="00D314E0" w:rsidRDefault="00787A51" w:rsidP="00D314E0">
      <w:pPr>
        <w:pStyle w:val="ListParagraph"/>
        <w:numPr>
          <w:ilvl w:val="0"/>
          <w:numId w:val="6"/>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T</w:t>
      </w:r>
      <w:r w:rsidRPr="00D314E0">
        <w:rPr>
          <w:rFonts w:ascii="Calibri" w:hAnsi="Calibri" w:cs="Calibri"/>
          <w:sz w:val="24"/>
          <w:szCs w:val="24"/>
        </w:rPr>
        <w:t xml:space="preserve">o identify the needs of pupils with SEN as early as possible.  This is most effectively done </w:t>
      </w:r>
      <w:r w:rsidR="008C5608" w:rsidRPr="00D314E0">
        <w:rPr>
          <w:rFonts w:ascii="Calibri" w:hAnsi="Calibri" w:cs="Calibri"/>
          <w:sz w:val="24"/>
          <w:szCs w:val="24"/>
        </w:rPr>
        <w:t>by gathering information from pa</w:t>
      </w:r>
      <w:r w:rsidRPr="00D314E0">
        <w:rPr>
          <w:rFonts w:ascii="Calibri" w:hAnsi="Calibri" w:cs="Calibri"/>
          <w:sz w:val="24"/>
          <w:szCs w:val="24"/>
        </w:rPr>
        <w:t>rents, educ</w:t>
      </w:r>
      <w:r w:rsidR="001331B3">
        <w:rPr>
          <w:rFonts w:ascii="Calibri" w:hAnsi="Calibri" w:cs="Calibri"/>
          <w:sz w:val="24"/>
          <w:szCs w:val="24"/>
        </w:rPr>
        <w:t>ation, health and care services and</w:t>
      </w:r>
      <w:r w:rsidRPr="00D314E0">
        <w:rPr>
          <w:rFonts w:ascii="Calibri" w:hAnsi="Calibri" w:cs="Calibri"/>
          <w:sz w:val="24"/>
          <w:szCs w:val="24"/>
        </w:rPr>
        <w:t xml:space="preserve"> previous settings prior to the child’s entry into the school.</w:t>
      </w:r>
    </w:p>
    <w:p w:rsidR="00787A51" w:rsidRDefault="008C5608" w:rsidP="00787A51">
      <w:pPr>
        <w:pStyle w:val="ListParagraph"/>
        <w:numPr>
          <w:ilvl w:val="0"/>
          <w:numId w:val="6"/>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Monitor the progress of all pupils in order to aid the identification of pupils with SEN. </w:t>
      </w:r>
    </w:p>
    <w:p w:rsidR="008C5608" w:rsidRPr="008C5608" w:rsidRDefault="008C5608" w:rsidP="00787A51">
      <w:pPr>
        <w:pStyle w:val="ListParagraph"/>
        <w:numPr>
          <w:ilvl w:val="0"/>
          <w:numId w:val="6"/>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Make appropriate provision to overcome all barriers to learning and ensure pupils with SEN have full access to the National Curriculum and extra-curricular activities.  This will be coordinated by the </w:t>
      </w:r>
      <w:proofErr w:type="spellStart"/>
      <w:r>
        <w:rPr>
          <w:rFonts w:ascii="Calibri" w:hAnsi="Calibri" w:cs="Calibri"/>
          <w:sz w:val="24"/>
          <w:szCs w:val="24"/>
        </w:rPr>
        <w:t>SENCo</w:t>
      </w:r>
      <w:proofErr w:type="spellEnd"/>
      <w:r>
        <w:rPr>
          <w:rFonts w:ascii="Calibri" w:hAnsi="Calibri" w:cs="Calibri"/>
          <w:sz w:val="24"/>
          <w:szCs w:val="24"/>
        </w:rPr>
        <w:t xml:space="preserve"> </w:t>
      </w:r>
      <w:r w:rsidRPr="008C5608">
        <w:rPr>
          <w:rFonts w:cs="Arial"/>
          <w:bCs/>
          <w:sz w:val="24"/>
        </w:rPr>
        <w:t>and will be carefully monitored and regularly reviewed in order to ensure that individual targets are being met and all pupils’ needs are catered for.</w:t>
      </w:r>
    </w:p>
    <w:p w:rsidR="001037A8" w:rsidRDefault="008C5608" w:rsidP="008C5608">
      <w:pPr>
        <w:numPr>
          <w:ilvl w:val="0"/>
          <w:numId w:val="6"/>
        </w:numPr>
        <w:autoSpaceDE w:val="0"/>
        <w:autoSpaceDN w:val="0"/>
        <w:adjustRightInd w:val="0"/>
        <w:spacing w:after="0" w:line="240" w:lineRule="auto"/>
        <w:ind w:right="-540"/>
        <w:rPr>
          <w:rFonts w:eastAsia="Times New Roman" w:cs="Arial"/>
          <w:bCs/>
          <w:sz w:val="24"/>
          <w:szCs w:val="24"/>
          <w:lang w:eastAsia="en-GB"/>
        </w:rPr>
      </w:pPr>
      <w:r w:rsidRPr="008C5608">
        <w:rPr>
          <w:rFonts w:eastAsia="Times New Roman" w:cs="Arial"/>
          <w:bCs/>
          <w:sz w:val="24"/>
          <w:szCs w:val="24"/>
          <w:lang w:eastAsia="en-GB"/>
        </w:rPr>
        <w:t xml:space="preserve">Work with parents to gain a better understanding of their child, and involve them in all stages of </w:t>
      </w:r>
    </w:p>
    <w:p w:rsidR="008C5608" w:rsidRPr="008C5608" w:rsidRDefault="008C5608" w:rsidP="001331B3">
      <w:pPr>
        <w:autoSpaceDE w:val="0"/>
        <w:autoSpaceDN w:val="0"/>
        <w:adjustRightInd w:val="0"/>
        <w:spacing w:after="0" w:line="240" w:lineRule="auto"/>
        <w:ind w:left="720" w:right="-540"/>
        <w:rPr>
          <w:rFonts w:eastAsia="Times New Roman" w:cs="Arial"/>
          <w:bCs/>
          <w:sz w:val="24"/>
          <w:szCs w:val="24"/>
          <w:lang w:eastAsia="en-GB"/>
        </w:rPr>
      </w:pPr>
      <w:proofErr w:type="gramStart"/>
      <w:r w:rsidRPr="008C5608">
        <w:rPr>
          <w:rFonts w:eastAsia="Times New Roman" w:cs="Arial"/>
          <w:bCs/>
          <w:sz w:val="24"/>
          <w:szCs w:val="24"/>
          <w:lang w:eastAsia="en-GB"/>
        </w:rPr>
        <w:t>their</w:t>
      </w:r>
      <w:proofErr w:type="gramEnd"/>
      <w:r w:rsidRPr="008C5608">
        <w:rPr>
          <w:rFonts w:eastAsia="Times New Roman" w:cs="Arial"/>
          <w:bCs/>
          <w:sz w:val="24"/>
          <w:szCs w:val="24"/>
          <w:lang w:eastAsia="en-GB"/>
        </w:rPr>
        <w:t xml:space="preserve"> child’s education. </w:t>
      </w:r>
      <w:r w:rsidR="00DB76BE">
        <w:rPr>
          <w:rFonts w:eastAsia="Times New Roman" w:cs="Arial"/>
          <w:bCs/>
          <w:sz w:val="24"/>
          <w:szCs w:val="24"/>
          <w:lang w:eastAsia="en-GB"/>
        </w:rPr>
        <w:t>Queen Mary Avenue Infant and Nursery</w:t>
      </w:r>
      <w:r w:rsidRPr="008C5608">
        <w:rPr>
          <w:rFonts w:eastAsia="Times New Roman" w:cs="Arial"/>
          <w:bCs/>
          <w:sz w:val="24"/>
          <w:szCs w:val="24"/>
          <w:lang w:eastAsia="en-GB"/>
        </w:rPr>
        <w:t xml:space="preserve"> School is committed to working in partnership with parents, children, and other members of the school community to provide for the needs of every child. </w:t>
      </w:r>
    </w:p>
    <w:p w:rsidR="001037A8" w:rsidRDefault="008C5608" w:rsidP="008C5608">
      <w:pPr>
        <w:numPr>
          <w:ilvl w:val="0"/>
          <w:numId w:val="6"/>
        </w:numPr>
        <w:autoSpaceDE w:val="0"/>
        <w:autoSpaceDN w:val="0"/>
        <w:adjustRightInd w:val="0"/>
        <w:spacing w:after="0" w:line="240" w:lineRule="auto"/>
        <w:ind w:right="-540"/>
        <w:rPr>
          <w:rFonts w:eastAsia="Times New Roman" w:cs="Arial"/>
          <w:bCs/>
          <w:sz w:val="24"/>
          <w:szCs w:val="24"/>
          <w:lang w:eastAsia="en-GB"/>
        </w:rPr>
      </w:pPr>
      <w:r w:rsidRPr="008C5608">
        <w:rPr>
          <w:rFonts w:eastAsia="Times New Roman" w:cs="Arial"/>
          <w:bCs/>
          <w:sz w:val="24"/>
          <w:szCs w:val="24"/>
          <w:lang w:eastAsia="en-GB"/>
        </w:rPr>
        <w:t xml:space="preserve">Work with and in support of outside agencies when the pupils’ needs cannot be met by the school alone. Queen Mary Avenue Infant and Nursery School works in partnership </w:t>
      </w:r>
      <w:r w:rsidR="001037A8">
        <w:rPr>
          <w:rFonts w:eastAsia="Times New Roman" w:cs="Arial"/>
          <w:bCs/>
          <w:sz w:val="24"/>
          <w:szCs w:val="24"/>
          <w:lang w:eastAsia="en-GB"/>
        </w:rPr>
        <w:t>with professionals</w:t>
      </w:r>
    </w:p>
    <w:p w:rsidR="008C5608" w:rsidRPr="008C5608" w:rsidRDefault="008C5608" w:rsidP="001037A8">
      <w:pPr>
        <w:autoSpaceDE w:val="0"/>
        <w:autoSpaceDN w:val="0"/>
        <w:adjustRightInd w:val="0"/>
        <w:spacing w:after="0" w:line="240" w:lineRule="auto"/>
        <w:ind w:left="720" w:right="-540"/>
        <w:rPr>
          <w:rFonts w:eastAsia="Times New Roman" w:cs="Arial"/>
          <w:bCs/>
          <w:sz w:val="24"/>
          <w:szCs w:val="24"/>
          <w:lang w:eastAsia="en-GB"/>
        </w:rPr>
      </w:pPr>
      <w:proofErr w:type="gramStart"/>
      <w:r w:rsidRPr="008C5608">
        <w:rPr>
          <w:rFonts w:eastAsia="Times New Roman" w:cs="Arial"/>
          <w:bCs/>
          <w:sz w:val="24"/>
          <w:szCs w:val="24"/>
          <w:lang w:eastAsia="en-GB"/>
        </w:rPr>
        <w:t>from</w:t>
      </w:r>
      <w:proofErr w:type="gramEnd"/>
      <w:r w:rsidRPr="008C5608">
        <w:rPr>
          <w:rFonts w:eastAsia="Times New Roman" w:cs="Arial"/>
          <w:bCs/>
          <w:sz w:val="24"/>
          <w:szCs w:val="24"/>
          <w:lang w:eastAsia="en-GB"/>
        </w:rPr>
        <w:t xml:space="preserve"> Health, Social or Educational Services in assisting and planning future support. Voluntary Organisations may be consulted as appropriate. </w:t>
      </w:r>
    </w:p>
    <w:p w:rsidR="001037A8" w:rsidRDefault="008C5608" w:rsidP="008C5608">
      <w:pPr>
        <w:numPr>
          <w:ilvl w:val="0"/>
          <w:numId w:val="6"/>
        </w:numPr>
        <w:autoSpaceDE w:val="0"/>
        <w:autoSpaceDN w:val="0"/>
        <w:adjustRightInd w:val="0"/>
        <w:spacing w:after="0" w:line="240" w:lineRule="auto"/>
        <w:ind w:right="-540"/>
        <w:rPr>
          <w:rFonts w:eastAsia="Times New Roman" w:cs="Arial"/>
          <w:bCs/>
          <w:sz w:val="24"/>
          <w:szCs w:val="24"/>
          <w:lang w:eastAsia="en-GB"/>
        </w:rPr>
      </w:pPr>
      <w:r w:rsidRPr="008C5608">
        <w:rPr>
          <w:rFonts w:eastAsia="Times New Roman" w:cs="Arial"/>
          <w:bCs/>
          <w:sz w:val="24"/>
          <w:szCs w:val="24"/>
          <w:lang w:eastAsia="en-GB"/>
        </w:rPr>
        <w:t xml:space="preserve">Create a school environment where pupils feel safe to voice their opinions of their own needs. </w:t>
      </w:r>
    </w:p>
    <w:p w:rsidR="001037A8" w:rsidRDefault="008C5608" w:rsidP="001037A8">
      <w:pPr>
        <w:autoSpaceDE w:val="0"/>
        <w:autoSpaceDN w:val="0"/>
        <w:adjustRightInd w:val="0"/>
        <w:spacing w:after="0" w:line="240" w:lineRule="auto"/>
        <w:ind w:left="720" w:right="-540"/>
        <w:rPr>
          <w:rFonts w:eastAsia="Times New Roman" w:cs="Arial"/>
          <w:bCs/>
          <w:sz w:val="24"/>
          <w:szCs w:val="24"/>
          <w:lang w:eastAsia="en-GB"/>
        </w:rPr>
      </w:pPr>
      <w:r w:rsidRPr="008C5608">
        <w:rPr>
          <w:rFonts w:eastAsia="Times New Roman" w:cs="Arial"/>
          <w:bCs/>
          <w:sz w:val="24"/>
          <w:szCs w:val="24"/>
          <w:lang w:eastAsia="en-GB"/>
        </w:rPr>
        <w:t xml:space="preserve">Pupil participation is a right. This will be reflected in decision-making but also encouraged </w:t>
      </w:r>
    </w:p>
    <w:p w:rsidR="008C5608" w:rsidRPr="008C5608" w:rsidRDefault="008C5608" w:rsidP="00BF289B">
      <w:pPr>
        <w:autoSpaceDE w:val="0"/>
        <w:autoSpaceDN w:val="0"/>
        <w:adjustRightInd w:val="0"/>
        <w:spacing w:after="0" w:line="240" w:lineRule="auto"/>
        <w:ind w:left="720" w:right="-540"/>
        <w:rPr>
          <w:rFonts w:eastAsia="Times New Roman" w:cs="Arial"/>
          <w:bCs/>
          <w:sz w:val="24"/>
          <w:szCs w:val="24"/>
          <w:lang w:eastAsia="en-GB"/>
        </w:rPr>
      </w:pPr>
      <w:proofErr w:type="gramStart"/>
      <w:r w:rsidRPr="008C5608">
        <w:rPr>
          <w:rFonts w:eastAsia="Times New Roman" w:cs="Arial"/>
          <w:bCs/>
          <w:sz w:val="24"/>
          <w:szCs w:val="24"/>
          <w:lang w:eastAsia="en-GB"/>
        </w:rPr>
        <w:t>through</w:t>
      </w:r>
      <w:proofErr w:type="gramEnd"/>
      <w:r w:rsidRPr="008C5608">
        <w:rPr>
          <w:rFonts w:eastAsia="Times New Roman" w:cs="Arial"/>
          <w:bCs/>
          <w:sz w:val="24"/>
          <w:szCs w:val="24"/>
          <w:lang w:eastAsia="en-GB"/>
        </w:rPr>
        <w:t xml:space="preserve"> wider opportunities for participation in school life </w:t>
      </w:r>
      <w:r w:rsidR="001331B3">
        <w:rPr>
          <w:rFonts w:eastAsia="Times New Roman" w:cs="Arial"/>
          <w:bCs/>
          <w:sz w:val="24"/>
          <w:szCs w:val="24"/>
          <w:lang w:eastAsia="en-GB"/>
        </w:rPr>
        <w:t xml:space="preserve">for example </w:t>
      </w:r>
      <w:r w:rsidRPr="008C5608">
        <w:rPr>
          <w:rFonts w:eastAsia="Times New Roman" w:cs="Arial"/>
          <w:bCs/>
          <w:sz w:val="24"/>
          <w:szCs w:val="24"/>
          <w:lang w:eastAsia="en-GB"/>
        </w:rPr>
        <w:t xml:space="preserve">membership of the School Council. Children and young people with special educational needs have knowledge of their own needs and what may help them in their Learning. </w:t>
      </w:r>
    </w:p>
    <w:p w:rsidR="00D314E0" w:rsidRDefault="00D314E0" w:rsidP="00D314E0">
      <w:pPr>
        <w:pStyle w:val="ListParagraph"/>
        <w:numPr>
          <w:ilvl w:val="0"/>
          <w:numId w:val="6"/>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Provide support, advice and training for all staff in order for them to meet the needs of all pupils.</w:t>
      </w:r>
    </w:p>
    <w:p w:rsidR="000E5808" w:rsidRPr="009B2A31" w:rsidRDefault="000E5808" w:rsidP="009B2A31">
      <w:pPr>
        <w:autoSpaceDE w:val="0"/>
        <w:autoSpaceDN w:val="0"/>
        <w:adjustRightInd w:val="0"/>
        <w:spacing w:after="0" w:line="240" w:lineRule="auto"/>
        <w:rPr>
          <w:rFonts w:cs="Calibri"/>
          <w:sz w:val="24"/>
          <w:szCs w:val="24"/>
        </w:rPr>
      </w:pPr>
    </w:p>
    <w:p w:rsidR="000E5808" w:rsidRPr="007E4293" w:rsidRDefault="000E5808" w:rsidP="000E5808">
      <w:pPr>
        <w:autoSpaceDE w:val="0"/>
        <w:autoSpaceDN w:val="0"/>
        <w:adjustRightInd w:val="0"/>
        <w:spacing w:after="0" w:line="240" w:lineRule="auto"/>
        <w:rPr>
          <w:rFonts w:cs="Calibri,Bold"/>
          <w:b/>
          <w:bCs/>
          <w:sz w:val="24"/>
          <w:szCs w:val="28"/>
        </w:rPr>
      </w:pPr>
      <w:r w:rsidRPr="007E4293">
        <w:rPr>
          <w:rFonts w:cs="Calibri,Bold"/>
          <w:b/>
          <w:bCs/>
          <w:sz w:val="24"/>
          <w:szCs w:val="28"/>
        </w:rPr>
        <w:t>Identifying Special Educational Needs</w:t>
      </w:r>
    </w:p>
    <w:p w:rsidR="000E5808" w:rsidRDefault="000E5808" w:rsidP="000E5808">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We recognise the importance of early identification and aim to identify children’s special needs as early as possible.  The skills and levels of attainment of all pupils are assessed on entry, building on information from their previous setting if available.  The purpose of identification is to work out what action the school needs to take, not to fit a pupil into a category.  As part of this process the needs of the whole child will be considered, not just the special educational needs of the child / young person.  </w:t>
      </w:r>
    </w:p>
    <w:p w:rsidR="000E5808" w:rsidRDefault="000E5808" w:rsidP="000E5808">
      <w:pPr>
        <w:autoSpaceDE w:val="0"/>
        <w:autoSpaceDN w:val="0"/>
        <w:adjustRightInd w:val="0"/>
        <w:spacing w:after="0" w:line="240" w:lineRule="auto"/>
        <w:rPr>
          <w:rFonts w:ascii="Calibri" w:hAnsi="Calibri" w:cs="Calibri"/>
          <w:sz w:val="24"/>
          <w:szCs w:val="24"/>
        </w:rPr>
      </w:pPr>
    </w:p>
    <w:p w:rsidR="000E5808" w:rsidRDefault="000E5808" w:rsidP="000E5808">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school also recognises that other factors may influence a child’s progress and attainment, but do not necessarily mean that the child has a special educational need. This might be:</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Disability, where reasonable adjustment under the Disability Equality legislation can</w:t>
      </w:r>
      <w:r>
        <w:rPr>
          <w:rFonts w:ascii="Calibri" w:hAnsi="Calibri" w:cs="Calibri"/>
          <w:sz w:val="24"/>
          <w:szCs w:val="24"/>
        </w:rPr>
        <w:t xml:space="preserve"> </w:t>
      </w:r>
      <w:r w:rsidRPr="000E5808">
        <w:rPr>
          <w:rFonts w:ascii="Calibri" w:hAnsi="Calibri" w:cs="Calibri"/>
          <w:sz w:val="24"/>
          <w:szCs w:val="24"/>
        </w:rPr>
        <w:t>enable a child to make normal progress</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Attendance</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Health and welfare</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English as an additional language</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Being in receipt of Pupil Premium grant</w:t>
      </w:r>
    </w:p>
    <w:p w:rsid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Being a looked after child</w:t>
      </w:r>
    </w:p>
    <w:p w:rsidR="000E5808" w:rsidRPr="000E5808" w:rsidRDefault="000E5808" w:rsidP="000E5808">
      <w:pPr>
        <w:pStyle w:val="ListParagraph"/>
        <w:numPr>
          <w:ilvl w:val="0"/>
          <w:numId w:val="6"/>
        </w:numPr>
        <w:autoSpaceDE w:val="0"/>
        <w:autoSpaceDN w:val="0"/>
        <w:adjustRightInd w:val="0"/>
        <w:spacing w:after="0" w:line="240" w:lineRule="auto"/>
        <w:rPr>
          <w:rFonts w:ascii="Calibri" w:hAnsi="Calibri" w:cs="Calibri"/>
          <w:sz w:val="24"/>
          <w:szCs w:val="24"/>
        </w:rPr>
      </w:pPr>
      <w:r w:rsidRPr="000E5808">
        <w:rPr>
          <w:rFonts w:ascii="Calibri" w:hAnsi="Calibri" w:cs="Calibri"/>
          <w:sz w:val="24"/>
          <w:szCs w:val="24"/>
        </w:rPr>
        <w:t>Being a child of Service personnel</w:t>
      </w:r>
    </w:p>
    <w:p w:rsidR="001B0215" w:rsidRDefault="000E5808" w:rsidP="000E5808">
      <w:pPr>
        <w:autoSpaceDE w:val="0"/>
        <w:autoSpaceDN w:val="0"/>
        <w:adjustRightInd w:val="0"/>
        <w:spacing w:after="0" w:line="240" w:lineRule="auto"/>
        <w:rPr>
          <w:rFonts w:ascii="Calibri" w:hAnsi="Calibri" w:cs="Calibri"/>
          <w:sz w:val="24"/>
          <w:szCs w:val="24"/>
        </w:rPr>
      </w:pPr>
      <w:r>
        <w:rPr>
          <w:rFonts w:ascii="Calibri" w:hAnsi="Calibri" w:cs="Calibri"/>
          <w:sz w:val="24"/>
          <w:szCs w:val="24"/>
        </w:rPr>
        <w:lastRenderedPageBreak/>
        <w:t>A rigorous system of progress monitoring across the school takes place on a half termly basis. This identifies pupils who are not making expected progress and may include progress in areas other than attainment, such as social skills.</w:t>
      </w:r>
    </w:p>
    <w:p w:rsidR="000E5808" w:rsidRDefault="000E5808" w:rsidP="000E5808">
      <w:pPr>
        <w:autoSpaceDE w:val="0"/>
        <w:autoSpaceDN w:val="0"/>
        <w:adjustRightInd w:val="0"/>
        <w:spacing w:after="0" w:line="240" w:lineRule="auto"/>
        <w:rPr>
          <w:rFonts w:ascii="Calibri" w:hAnsi="Calibri" w:cs="Calibri"/>
          <w:sz w:val="24"/>
          <w:szCs w:val="24"/>
        </w:rPr>
      </w:pPr>
    </w:p>
    <w:p w:rsidR="00584047" w:rsidRDefault="00584047" w:rsidP="00584047">
      <w:pPr>
        <w:autoSpaceDE w:val="0"/>
        <w:autoSpaceDN w:val="0"/>
        <w:adjustRightInd w:val="0"/>
        <w:spacing w:after="0" w:line="240" w:lineRule="auto"/>
        <w:rPr>
          <w:rFonts w:ascii="Calibri" w:hAnsi="Calibri" w:cs="Calibri"/>
          <w:sz w:val="24"/>
          <w:szCs w:val="24"/>
        </w:rPr>
      </w:pPr>
      <w:r>
        <w:rPr>
          <w:rFonts w:ascii="Calibri" w:hAnsi="Calibri" w:cs="Calibri"/>
          <w:sz w:val="24"/>
          <w:szCs w:val="24"/>
        </w:rPr>
        <w:t>Sometimes children present with challenging behaviour. This is not necessarily because they have a special educational need but should be seen as a form of communication that needs</w:t>
      </w:r>
      <w:r w:rsidR="004468C4">
        <w:rPr>
          <w:rFonts w:ascii="Calibri" w:hAnsi="Calibri" w:cs="Calibri"/>
          <w:sz w:val="24"/>
          <w:szCs w:val="24"/>
        </w:rPr>
        <w:t xml:space="preserve"> </w:t>
      </w:r>
      <w:r>
        <w:rPr>
          <w:rFonts w:ascii="Calibri" w:hAnsi="Calibri" w:cs="Calibri"/>
          <w:sz w:val="24"/>
          <w:szCs w:val="24"/>
        </w:rPr>
        <w:t>to be addressed.</w:t>
      </w:r>
    </w:p>
    <w:p w:rsidR="000E5808" w:rsidRDefault="000E5808" w:rsidP="000E5808">
      <w:pPr>
        <w:autoSpaceDE w:val="0"/>
        <w:autoSpaceDN w:val="0"/>
        <w:adjustRightInd w:val="0"/>
        <w:spacing w:after="0" w:line="240" w:lineRule="auto"/>
        <w:rPr>
          <w:rFonts w:ascii="Calibri" w:hAnsi="Calibri" w:cs="Calibri"/>
          <w:sz w:val="24"/>
          <w:szCs w:val="24"/>
        </w:rPr>
      </w:pPr>
    </w:p>
    <w:p w:rsidR="000E5808" w:rsidRPr="0033669C" w:rsidRDefault="0033669C" w:rsidP="000E5808">
      <w:pPr>
        <w:autoSpaceDE w:val="0"/>
        <w:autoSpaceDN w:val="0"/>
        <w:adjustRightInd w:val="0"/>
        <w:spacing w:after="0" w:line="240" w:lineRule="auto"/>
        <w:rPr>
          <w:rFonts w:ascii="Calibri" w:hAnsi="Calibri" w:cs="Calibri"/>
          <w:b/>
          <w:sz w:val="24"/>
          <w:szCs w:val="24"/>
        </w:rPr>
      </w:pPr>
      <w:r w:rsidRPr="0033669C">
        <w:rPr>
          <w:rFonts w:ascii="Calibri" w:hAnsi="Calibri" w:cs="Calibri"/>
          <w:b/>
          <w:sz w:val="24"/>
          <w:szCs w:val="24"/>
        </w:rPr>
        <w:t xml:space="preserve">Graduated </w:t>
      </w:r>
      <w:r w:rsidR="005A5C19">
        <w:rPr>
          <w:rFonts w:ascii="Calibri" w:hAnsi="Calibri" w:cs="Calibri"/>
          <w:b/>
          <w:sz w:val="24"/>
          <w:szCs w:val="24"/>
        </w:rPr>
        <w:t>Approach</w:t>
      </w:r>
    </w:p>
    <w:p w:rsidR="0033669C" w:rsidRDefault="0033669C" w:rsidP="000E5808">
      <w:pPr>
        <w:autoSpaceDE w:val="0"/>
        <w:autoSpaceDN w:val="0"/>
        <w:adjustRightInd w:val="0"/>
        <w:spacing w:after="0" w:line="240" w:lineRule="auto"/>
        <w:rPr>
          <w:rFonts w:ascii="Calibri" w:hAnsi="Calibri" w:cs="Calibri"/>
          <w:sz w:val="24"/>
          <w:szCs w:val="24"/>
        </w:rPr>
      </w:pPr>
      <w:r>
        <w:rPr>
          <w:rFonts w:ascii="Calibri" w:hAnsi="Calibri" w:cs="Calibri"/>
          <w:sz w:val="24"/>
          <w:szCs w:val="24"/>
        </w:rPr>
        <w:t>At Queen Mary Avenue Infant and Nursery School we</w:t>
      </w:r>
      <w:r w:rsidR="007421DB">
        <w:rPr>
          <w:rFonts w:ascii="Calibri" w:hAnsi="Calibri" w:cs="Calibri"/>
          <w:sz w:val="24"/>
          <w:szCs w:val="24"/>
        </w:rPr>
        <w:t xml:space="preserve"> have adopted a graduated response in meeting </w:t>
      </w:r>
      <w:r w:rsidR="007434C0">
        <w:rPr>
          <w:rFonts w:ascii="Calibri" w:hAnsi="Calibri" w:cs="Calibri"/>
          <w:sz w:val="24"/>
          <w:szCs w:val="24"/>
        </w:rPr>
        <w:t>special educational need in line with the Code of Practice (2014)</w:t>
      </w:r>
    </w:p>
    <w:p w:rsidR="005A5C19" w:rsidRDefault="005A5C19" w:rsidP="005A5C19">
      <w:pPr>
        <w:autoSpaceDE w:val="0"/>
        <w:autoSpaceDN w:val="0"/>
        <w:adjustRightInd w:val="0"/>
        <w:spacing w:after="0" w:line="240" w:lineRule="auto"/>
        <w:rPr>
          <w:rFonts w:ascii="ComicSansMS,Bold" w:hAnsi="ComicSansMS,Bold" w:cs="ComicSansMS,Bold"/>
          <w:b/>
          <w:bCs/>
          <w:sz w:val="24"/>
          <w:szCs w:val="24"/>
        </w:rPr>
      </w:pPr>
    </w:p>
    <w:p w:rsidR="005A5C19" w:rsidRDefault="005A5C19" w:rsidP="005A5C19">
      <w:pPr>
        <w:autoSpaceDE w:val="0"/>
        <w:autoSpaceDN w:val="0"/>
        <w:adjustRightInd w:val="0"/>
        <w:spacing w:after="0" w:line="240" w:lineRule="auto"/>
        <w:rPr>
          <w:rFonts w:cs="ComicSansMS,Bold"/>
          <w:b/>
          <w:bCs/>
          <w:sz w:val="24"/>
          <w:szCs w:val="24"/>
        </w:rPr>
      </w:pPr>
      <w:r w:rsidRPr="005A5C19">
        <w:rPr>
          <w:rFonts w:cs="ComicSansMS,Bold"/>
          <w:b/>
          <w:bCs/>
          <w:sz w:val="24"/>
          <w:szCs w:val="24"/>
        </w:rPr>
        <w:t>Quality First Teaching</w:t>
      </w:r>
    </w:p>
    <w:p w:rsidR="004805D7" w:rsidRDefault="00265929" w:rsidP="004805D7">
      <w:pPr>
        <w:autoSpaceDE w:val="0"/>
        <w:autoSpaceDN w:val="0"/>
        <w:adjustRightInd w:val="0"/>
        <w:spacing w:after="0" w:line="240" w:lineRule="auto"/>
        <w:rPr>
          <w:rFonts w:cs="ComicSansMS"/>
          <w:sz w:val="24"/>
          <w:szCs w:val="24"/>
        </w:rPr>
      </w:pPr>
      <w:r w:rsidRPr="00265929">
        <w:rPr>
          <w:rFonts w:cs="ComicSansMS,Bold"/>
          <w:bCs/>
          <w:sz w:val="24"/>
          <w:szCs w:val="24"/>
        </w:rPr>
        <w:t xml:space="preserve">All </w:t>
      </w:r>
      <w:r w:rsidR="004805D7">
        <w:rPr>
          <w:rFonts w:cs="ComicSansMS,Bold"/>
          <w:bCs/>
          <w:sz w:val="24"/>
          <w:szCs w:val="24"/>
        </w:rPr>
        <w:t>pupils</w:t>
      </w:r>
      <w:r w:rsidRPr="00265929">
        <w:rPr>
          <w:rFonts w:cs="ComicSansMS,Bold"/>
          <w:bCs/>
          <w:sz w:val="24"/>
          <w:szCs w:val="24"/>
        </w:rPr>
        <w:t xml:space="preserve"> receive high quality teaching</w:t>
      </w:r>
      <w:r>
        <w:rPr>
          <w:rFonts w:cs="ComicSansMS,Bold"/>
          <w:bCs/>
          <w:sz w:val="24"/>
          <w:szCs w:val="24"/>
        </w:rPr>
        <w:t xml:space="preserve"> which is differentiated to meet needs.  Where a child is not making expected progress and/or is falling significantly </w:t>
      </w:r>
      <w:r w:rsidRPr="005A5C19">
        <w:rPr>
          <w:rFonts w:cs="ComicSansMS"/>
          <w:sz w:val="24"/>
          <w:szCs w:val="24"/>
        </w:rPr>
        <w:t>outside of</w:t>
      </w:r>
      <w:r>
        <w:rPr>
          <w:rFonts w:cs="ComicSansMS"/>
          <w:sz w:val="24"/>
          <w:szCs w:val="24"/>
        </w:rPr>
        <w:t xml:space="preserve"> the range of expected academic </w:t>
      </w:r>
      <w:r w:rsidRPr="005A5C19">
        <w:rPr>
          <w:rFonts w:cs="ComicSansMS"/>
          <w:sz w:val="24"/>
          <w:szCs w:val="24"/>
        </w:rPr>
        <w:t>achievement in line with predicted performance indicato</w:t>
      </w:r>
      <w:r>
        <w:rPr>
          <w:rFonts w:cs="ComicSansMS"/>
          <w:sz w:val="24"/>
          <w:szCs w:val="24"/>
        </w:rPr>
        <w:t xml:space="preserve">rs </w:t>
      </w:r>
      <w:r w:rsidR="004805D7">
        <w:rPr>
          <w:rFonts w:cs="ComicSansMS"/>
          <w:sz w:val="24"/>
          <w:szCs w:val="24"/>
        </w:rPr>
        <w:t xml:space="preserve">they </w:t>
      </w:r>
      <w:r>
        <w:rPr>
          <w:rFonts w:cs="ComicSansMS"/>
          <w:sz w:val="24"/>
          <w:szCs w:val="24"/>
        </w:rPr>
        <w:t xml:space="preserve">will be </w:t>
      </w:r>
      <w:r w:rsidRPr="005A5C19">
        <w:rPr>
          <w:rFonts w:cs="ComicSansMS"/>
          <w:sz w:val="24"/>
          <w:szCs w:val="24"/>
        </w:rPr>
        <w:t>monitored.</w:t>
      </w:r>
      <w:r w:rsidR="004805D7">
        <w:rPr>
          <w:rFonts w:cs="ComicSansMS"/>
          <w:sz w:val="24"/>
          <w:szCs w:val="24"/>
        </w:rPr>
        <w:t xml:space="preserve">  The graduated approach will be:</w:t>
      </w:r>
    </w:p>
    <w:p w:rsidR="004805D7" w:rsidRPr="004805D7" w:rsidRDefault="004805D7" w:rsidP="004805D7">
      <w:pPr>
        <w:pStyle w:val="ListParagraph"/>
        <w:numPr>
          <w:ilvl w:val="0"/>
          <w:numId w:val="16"/>
        </w:numPr>
        <w:autoSpaceDE w:val="0"/>
        <w:autoSpaceDN w:val="0"/>
        <w:adjustRightInd w:val="0"/>
        <w:spacing w:after="0" w:line="240" w:lineRule="auto"/>
        <w:rPr>
          <w:rFonts w:cs="ComicSansMS"/>
          <w:sz w:val="24"/>
          <w:szCs w:val="24"/>
        </w:rPr>
      </w:pPr>
      <w:r w:rsidRPr="004805D7">
        <w:rPr>
          <w:rFonts w:cs="ComicSansMS"/>
          <w:sz w:val="24"/>
          <w:szCs w:val="24"/>
        </w:rPr>
        <w:t xml:space="preserve">The class teacher will take steps to provide individualised differentiated learning opportunities that will aid the pupil’s progress and enable the teacher to better understand the provision and teaching style that needs to be applied. </w:t>
      </w:r>
    </w:p>
    <w:p w:rsidR="004805D7" w:rsidRDefault="004805D7" w:rsidP="004805D7">
      <w:pPr>
        <w:pStyle w:val="ListParagraph"/>
        <w:numPr>
          <w:ilvl w:val="0"/>
          <w:numId w:val="16"/>
        </w:numPr>
        <w:autoSpaceDE w:val="0"/>
        <w:autoSpaceDN w:val="0"/>
        <w:adjustRightInd w:val="0"/>
        <w:spacing w:after="0" w:line="240" w:lineRule="auto"/>
        <w:rPr>
          <w:rFonts w:cs="ComicSansMS"/>
          <w:sz w:val="24"/>
          <w:szCs w:val="24"/>
        </w:rPr>
      </w:pPr>
      <w:r w:rsidRPr="004805D7">
        <w:rPr>
          <w:rFonts w:cs="ComicSansMS"/>
          <w:sz w:val="24"/>
          <w:szCs w:val="24"/>
        </w:rPr>
        <w:t>Parents will be informed fully of every stage of their child’s development and the circumstances under which they are being monitored. They are encouraged to share information and knowledge with the school.</w:t>
      </w:r>
    </w:p>
    <w:p w:rsidR="00402D97" w:rsidRPr="004805D7" w:rsidRDefault="00402D97" w:rsidP="004805D7">
      <w:pPr>
        <w:pStyle w:val="ListParagraph"/>
        <w:numPr>
          <w:ilvl w:val="0"/>
          <w:numId w:val="16"/>
        </w:numPr>
        <w:autoSpaceDE w:val="0"/>
        <w:autoSpaceDN w:val="0"/>
        <w:adjustRightInd w:val="0"/>
        <w:spacing w:after="0" w:line="240" w:lineRule="auto"/>
        <w:rPr>
          <w:rFonts w:cs="ComicSansMS"/>
          <w:sz w:val="24"/>
          <w:szCs w:val="24"/>
        </w:rPr>
      </w:pPr>
      <w:r>
        <w:rPr>
          <w:rFonts w:cs="ComicSansMS"/>
          <w:sz w:val="24"/>
          <w:szCs w:val="24"/>
        </w:rPr>
        <w:t xml:space="preserve">Pupil Progress </w:t>
      </w:r>
      <w:r w:rsidRPr="00402D97">
        <w:rPr>
          <w:rFonts w:cs="ComicSansMS"/>
          <w:sz w:val="24"/>
          <w:szCs w:val="24"/>
        </w:rPr>
        <w:t xml:space="preserve">meetings </w:t>
      </w:r>
      <w:r w:rsidRPr="00402D97">
        <w:rPr>
          <w:rFonts w:cs="Arial"/>
          <w:sz w:val="24"/>
          <w:szCs w:val="24"/>
        </w:rPr>
        <w:t>are used to monitor and assess the progress being made by the child.</w:t>
      </w:r>
      <w:r w:rsidRPr="00922117">
        <w:rPr>
          <w:rFonts w:ascii="Comic Sans MS" w:hAnsi="Comic Sans MS" w:cs="Arial"/>
        </w:rPr>
        <w:t xml:space="preserve"> </w:t>
      </w:r>
      <w:r>
        <w:rPr>
          <w:rFonts w:cs="ComicSansMS"/>
          <w:sz w:val="24"/>
          <w:szCs w:val="24"/>
        </w:rPr>
        <w:t xml:space="preserve"> </w:t>
      </w:r>
    </w:p>
    <w:p w:rsidR="004805D7" w:rsidRDefault="004805D7" w:rsidP="004805D7">
      <w:pPr>
        <w:pStyle w:val="ListParagraph"/>
        <w:numPr>
          <w:ilvl w:val="0"/>
          <w:numId w:val="16"/>
        </w:numPr>
        <w:autoSpaceDE w:val="0"/>
        <w:autoSpaceDN w:val="0"/>
        <w:adjustRightInd w:val="0"/>
        <w:spacing w:after="0" w:line="240" w:lineRule="auto"/>
        <w:rPr>
          <w:rFonts w:cs="ComicSansMS"/>
          <w:sz w:val="24"/>
          <w:szCs w:val="24"/>
        </w:rPr>
      </w:pPr>
      <w:r w:rsidRPr="005A5C19">
        <w:rPr>
          <w:rFonts w:cs="ComicSansMS"/>
          <w:sz w:val="24"/>
          <w:szCs w:val="24"/>
        </w:rPr>
        <w:t>The SENCO will be consulted</w:t>
      </w:r>
      <w:r w:rsidR="00BF289B">
        <w:rPr>
          <w:rFonts w:cs="ComicSansMS"/>
          <w:sz w:val="24"/>
          <w:szCs w:val="24"/>
        </w:rPr>
        <w:t>,</w:t>
      </w:r>
      <w:r w:rsidRPr="005A5C19">
        <w:rPr>
          <w:rFonts w:cs="ComicSansMS"/>
          <w:sz w:val="24"/>
          <w:szCs w:val="24"/>
        </w:rPr>
        <w:t xml:space="preserve"> as needed</w:t>
      </w:r>
      <w:r w:rsidR="00BF289B">
        <w:rPr>
          <w:rFonts w:cs="ComicSansMS"/>
          <w:sz w:val="24"/>
          <w:szCs w:val="24"/>
        </w:rPr>
        <w:t>,</w:t>
      </w:r>
      <w:r w:rsidRPr="005A5C19">
        <w:rPr>
          <w:rFonts w:cs="ComicSansMS"/>
          <w:sz w:val="24"/>
          <w:szCs w:val="24"/>
        </w:rPr>
        <w:t xml:space="preserve"> for support and adv</w:t>
      </w:r>
      <w:r>
        <w:rPr>
          <w:rFonts w:cs="ComicSansMS"/>
          <w:sz w:val="24"/>
          <w:szCs w:val="24"/>
        </w:rPr>
        <w:t xml:space="preserve">ice and may wish to observe the </w:t>
      </w:r>
      <w:r w:rsidRPr="005A5C19">
        <w:rPr>
          <w:rFonts w:cs="ComicSansMS"/>
          <w:sz w:val="24"/>
          <w:szCs w:val="24"/>
        </w:rPr>
        <w:t>pupil in class.</w:t>
      </w:r>
      <w:r>
        <w:rPr>
          <w:rFonts w:cs="ComicSansMS"/>
          <w:sz w:val="24"/>
          <w:szCs w:val="24"/>
        </w:rPr>
        <w:t xml:space="preserve">  </w:t>
      </w:r>
      <w:r w:rsidR="00805EEF">
        <w:rPr>
          <w:rFonts w:cs="ComicSansMS"/>
          <w:sz w:val="24"/>
          <w:szCs w:val="24"/>
        </w:rPr>
        <w:t>An Initial</w:t>
      </w:r>
      <w:r w:rsidR="00402D97">
        <w:rPr>
          <w:rFonts w:cs="ComicSansMS"/>
          <w:sz w:val="24"/>
          <w:szCs w:val="24"/>
        </w:rPr>
        <w:t xml:space="preserve"> Concern document</w:t>
      </w:r>
      <w:r w:rsidR="00F36F30">
        <w:rPr>
          <w:rFonts w:cs="ComicSansMS"/>
          <w:sz w:val="24"/>
          <w:szCs w:val="24"/>
        </w:rPr>
        <w:t>, Appendix 2,</w:t>
      </w:r>
      <w:r w:rsidR="00402D97">
        <w:rPr>
          <w:rFonts w:cs="ComicSansMS"/>
          <w:sz w:val="24"/>
          <w:szCs w:val="24"/>
        </w:rPr>
        <w:t xml:space="preserve"> will be completed with parents ready for use in discussions with the </w:t>
      </w:r>
      <w:proofErr w:type="spellStart"/>
      <w:r w:rsidR="00402D97">
        <w:rPr>
          <w:rFonts w:cs="ComicSansMS"/>
          <w:sz w:val="24"/>
          <w:szCs w:val="24"/>
        </w:rPr>
        <w:t>SENCo</w:t>
      </w:r>
      <w:proofErr w:type="spellEnd"/>
      <w:r w:rsidR="00402D97">
        <w:rPr>
          <w:rFonts w:cs="ComicSansMS"/>
          <w:sz w:val="24"/>
          <w:szCs w:val="24"/>
        </w:rPr>
        <w:t>.</w:t>
      </w:r>
    </w:p>
    <w:p w:rsidR="008A1624" w:rsidRDefault="008A1624" w:rsidP="004805D7">
      <w:pPr>
        <w:pStyle w:val="ListParagraph"/>
        <w:numPr>
          <w:ilvl w:val="0"/>
          <w:numId w:val="16"/>
        </w:numPr>
        <w:autoSpaceDE w:val="0"/>
        <w:autoSpaceDN w:val="0"/>
        <w:adjustRightInd w:val="0"/>
        <w:spacing w:after="0" w:line="240" w:lineRule="auto"/>
        <w:rPr>
          <w:rFonts w:cs="ComicSansMS"/>
          <w:sz w:val="24"/>
          <w:szCs w:val="24"/>
        </w:rPr>
      </w:pPr>
      <w:r>
        <w:rPr>
          <w:rFonts w:cs="ComicSansMS"/>
          <w:sz w:val="24"/>
          <w:szCs w:val="24"/>
        </w:rPr>
        <w:t xml:space="preserve">Assessments of the child’s </w:t>
      </w:r>
      <w:proofErr w:type="gramStart"/>
      <w:r>
        <w:rPr>
          <w:rFonts w:cs="ComicSansMS"/>
          <w:sz w:val="24"/>
          <w:szCs w:val="24"/>
        </w:rPr>
        <w:t>ne</w:t>
      </w:r>
      <w:bookmarkStart w:id="0" w:name="_GoBack"/>
      <w:bookmarkEnd w:id="0"/>
      <w:r>
        <w:rPr>
          <w:rFonts w:cs="ComicSansMS"/>
          <w:sz w:val="24"/>
          <w:szCs w:val="24"/>
        </w:rPr>
        <w:t>eds will</w:t>
      </w:r>
      <w:proofErr w:type="gramEnd"/>
      <w:r>
        <w:rPr>
          <w:rFonts w:cs="ComicSansMS"/>
          <w:sz w:val="24"/>
          <w:szCs w:val="24"/>
        </w:rPr>
        <w:t xml:space="preserve"> be made by the </w:t>
      </w:r>
      <w:proofErr w:type="spellStart"/>
      <w:r>
        <w:rPr>
          <w:rFonts w:cs="ComicSansMS"/>
          <w:sz w:val="24"/>
          <w:szCs w:val="24"/>
        </w:rPr>
        <w:t>SENCo</w:t>
      </w:r>
      <w:proofErr w:type="spellEnd"/>
      <w:r>
        <w:rPr>
          <w:rFonts w:cs="ComicSansMS"/>
          <w:sz w:val="24"/>
          <w:szCs w:val="24"/>
        </w:rPr>
        <w:t>.  The assessments will be used to inform future learning.</w:t>
      </w:r>
    </w:p>
    <w:p w:rsidR="008A1624" w:rsidRPr="008A1624" w:rsidRDefault="008A1624" w:rsidP="008A1624">
      <w:pPr>
        <w:pStyle w:val="ListParagraph"/>
        <w:numPr>
          <w:ilvl w:val="0"/>
          <w:numId w:val="16"/>
        </w:numPr>
        <w:autoSpaceDE w:val="0"/>
        <w:autoSpaceDN w:val="0"/>
        <w:adjustRightInd w:val="0"/>
        <w:spacing w:after="0" w:line="240" w:lineRule="auto"/>
        <w:rPr>
          <w:rFonts w:cs="ComicSansMS"/>
          <w:sz w:val="24"/>
          <w:szCs w:val="24"/>
        </w:rPr>
      </w:pPr>
      <w:r>
        <w:rPr>
          <w:rFonts w:cs="ComicSansMS"/>
          <w:sz w:val="24"/>
          <w:szCs w:val="24"/>
        </w:rPr>
        <w:t>Interventions will be provided to meet the pupil’s needs.</w:t>
      </w:r>
    </w:p>
    <w:p w:rsidR="008A1624" w:rsidRDefault="008A1624" w:rsidP="004805D7">
      <w:pPr>
        <w:pStyle w:val="ListParagraph"/>
        <w:numPr>
          <w:ilvl w:val="0"/>
          <w:numId w:val="16"/>
        </w:numPr>
        <w:autoSpaceDE w:val="0"/>
        <w:autoSpaceDN w:val="0"/>
        <w:adjustRightInd w:val="0"/>
        <w:spacing w:after="0" w:line="240" w:lineRule="auto"/>
        <w:rPr>
          <w:rFonts w:cs="ComicSansMS"/>
          <w:sz w:val="24"/>
          <w:szCs w:val="24"/>
        </w:rPr>
      </w:pPr>
      <w:r>
        <w:rPr>
          <w:rFonts w:cs="ComicSansMS"/>
          <w:sz w:val="24"/>
          <w:szCs w:val="24"/>
        </w:rPr>
        <w:t>If the pupil is not making expected progress with the above provision the pupil will require longer term support.</w:t>
      </w:r>
    </w:p>
    <w:p w:rsidR="00402D97" w:rsidRDefault="00402D97" w:rsidP="00402D97">
      <w:pPr>
        <w:autoSpaceDE w:val="0"/>
        <w:autoSpaceDN w:val="0"/>
        <w:adjustRightInd w:val="0"/>
        <w:spacing w:after="0" w:line="240" w:lineRule="auto"/>
        <w:rPr>
          <w:rFonts w:cs="ComicSansMS"/>
          <w:sz w:val="24"/>
          <w:szCs w:val="24"/>
        </w:rPr>
      </w:pPr>
    </w:p>
    <w:p w:rsidR="00402D97" w:rsidRPr="00402D97" w:rsidRDefault="00402D97" w:rsidP="00402D97">
      <w:pPr>
        <w:autoSpaceDE w:val="0"/>
        <w:autoSpaceDN w:val="0"/>
        <w:adjustRightInd w:val="0"/>
        <w:spacing w:after="0" w:line="240" w:lineRule="auto"/>
        <w:rPr>
          <w:rFonts w:cs="ComicSansMS"/>
          <w:sz w:val="24"/>
          <w:szCs w:val="24"/>
        </w:rPr>
      </w:pPr>
      <w:r>
        <w:rPr>
          <w:rFonts w:cs="ComicSansMS"/>
          <w:sz w:val="24"/>
          <w:szCs w:val="24"/>
        </w:rPr>
        <w:t>Appendix 1 shows the approach</w:t>
      </w:r>
      <w:r w:rsidR="008A1624">
        <w:rPr>
          <w:rFonts w:cs="ComicSansMS"/>
          <w:sz w:val="24"/>
          <w:szCs w:val="24"/>
        </w:rPr>
        <w:t xml:space="preserve"> which will be followed.</w:t>
      </w:r>
    </w:p>
    <w:p w:rsidR="00F8039D" w:rsidRPr="000E5808" w:rsidRDefault="00F8039D" w:rsidP="000E5808">
      <w:pPr>
        <w:autoSpaceDE w:val="0"/>
        <w:autoSpaceDN w:val="0"/>
        <w:adjustRightInd w:val="0"/>
        <w:spacing w:after="0" w:line="240" w:lineRule="auto"/>
        <w:rPr>
          <w:rFonts w:ascii="Calibri" w:hAnsi="Calibri" w:cs="Calibri"/>
          <w:sz w:val="24"/>
          <w:szCs w:val="24"/>
        </w:rPr>
      </w:pPr>
    </w:p>
    <w:p w:rsidR="00513335" w:rsidRPr="007E4293" w:rsidRDefault="00513335" w:rsidP="00513335">
      <w:pPr>
        <w:autoSpaceDE w:val="0"/>
        <w:autoSpaceDN w:val="0"/>
        <w:adjustRightInd w:val="0"/>
        <w:spacing w:after="0" w:line="240" w:lineRule="auto"/>
        <w:rPr>
          <w:rFonts w:cs="Calibri,Bold"/>
          <w:b/>
          <w:bCs/>
          <w:sz w:val="24"/>
          <w:szCs w:val="24"/>
        </w:rPr>
      </w:pPr>
      <w:r w:rsidRPr="007E4293">
        <w:rPr>
          <w:rFonts w:cs="Calibri,Bold"/>
          <w:b/>
          <w:bCs/>
          <w:sz w:val="24"/>
          <w:szCs w:val="24"/>
        </w:rPr>
        <w:t>Managing Pupils on the SEN Register</w:t>
      </w:r>
    </w:p>
    <w:p w:rsidR="00513335" w:rsidRDefault="00513335" w:rsidP="00513335">
      <w:pPr>
        <w:autoSpaceDE w:val="0"/>
        <w:autoSpaceDN w:val="0"/>
        <w:adjustRightInd w:val="0"/>
        <w:spacing w:after="0" w:line="240" w:lineRule="auto"/>
        <w:rPr>
          <w:rFonts w:ascii="Calibri" w:hAnsi="Calibri" w:cs="Calibri"/>
          <w:sz w:val="24"/>
          <w:szCs w:val="24"/>
        </w:rPr>
      </w:pPr>
      <w:r>
        <w:rPr>
          <w:rFonts w:ascii="Calibri" w:hAnsi="Calibri" w:cs="Calibri"/>
          <w:sz w:val="24"/>
          <w:szCs w:val="24"/>
        </w:rPr>
        <w:t>Where longer term support is required or children have a diagnosis of need from an outside</w:t>
      </w:r>
      <w:r w:rsidR="00B5740F">
        <w:rPr>
          <w:rFonts w:ascii="Calibri" w:hAnsi="Calibri" w:cs="Calibri"/>
          <w:sz w:val="24"/>
          <w:szCs w:val="24"/>
        </w:rPr>
        <w:t xml:space="preserve"> p</w:t>
      </w:r>
      <w:r>
        <w:rPr>
          <w:rFonts w:ascii="Calibri" w:hAnsi="Calibri" w:cs="Calibri"/>
          <w:sz w:val="24"/>
          <w:szCs w:val="24"/>
        </w:rPr>
        <w:t>rofessional, parents will be formally informed that the child has been placed on the SEN</w:t>
      </w:r>
      <w:r w:rsidR="00B5740F">
        <w:rPr>
          <w:rFonts w:ascii="Calibri" w:hAnsi="Calibri" w:cs="Calibri"/>
          <w:sz w:val="24"/>
          <w:szCs w:val="24"/>
        </w:rPr>
        <w:t xml:space="preserve"> </w:t>
      </w:r>
      <w:r>
        <w:rPr>
          <w:rFonts w:ascii="Calibri" w:hAnsi="Calibri" w:cs="Calibri"/>
          <w:sz w:val="24"/>
          <w:szCs w:val="24"/>
        </w:rPr>
        <w:t xml:space="preserve">register. The </w:t>
      </w:r>
      <w:proofErr w:type="spellStart"/>
      <w:r>
        <w:rPr>
          <w:rFonts w:ascii="Calibri" w:hAnsi="Calibri" w:cs="Calibri"/>
          <w:sz w:val="24"/>
          <w:szCs w:val="24"/>
        </w:rPr>
        <w:t>SENCo</w:t>
      </w:r>
      <w:proofErr w:type="spellEnd"/>
      <w:r>
        <w:rPr>
          <w:rFonts w:ascii="Calibri" w:hAnsi="Calibri" w:cs="Calibri"/>
          <w:sz w:val="24"/>
          <w:szCs w:val="24"/>
        </w:rPr>
        <w:t>, in consultation with the class teacher, pupil and parents will</w:t>
      </w:r>
      <w:r w:rsidR="00B5740F">
        <w:rPr>
          <w:rFonts w:ascii="Calibri" w:hAnsi="Calibri" w:cs="Calibri"/>
          <w:sz w:val="24"/>
          <w:szCs w:val="24"/>
        </w:rPr>
        <w:t xml:space="preserve"> </w:t>
      </w:r>
      <w:r>
        <w:rPr>
          <w:rFonts w:ascii="Calibri" w:hAnsi="Calibri" w:cs="Calibri"/>
          <w:sz w:val="24"/>
          <w:szCs w:val="24"/>
        </w:rPr>
        <w:t xml:space="preserve">draw up a </w:t>
      </w:r>
      <w:r w:rsidR="00BF289B">
        <w:rPr>
          <w:rFonts w:ascii="Calibri" w:hAnsi="Calibri" w:cs="Calibri"/>
          <w:sz w:val="24"/>
          <w:szCs w:val="24"/>
        </w:rPr>
        <w:t>Pupil Passport</w:t>
      </w:r>
      <w:r w:rsidR="00BB2781">
        <w:rPr>
          <w:rFonts w:ascii="Calibri" w:hAnsi="Calibri" w:cs="Calibri"/>
          <w:sz w:val="24"/>
          <w:szCs w:val="24"/>
        </w:rPr>
        <w:t xml:space="preserve"> </w:t>
      </w:r>
      <w:r w:rsidR="00482983">
        <w:rPr>
          <w:rFonts w:ascii="Calibri" w:hAnsi="Calibri" w:cs="Calibri"/>
          <w:sz w:val="24"/>
          <w:szCs w:val="24"/>
        </w:rPr>
        <w:t>which e</w:t>
      </w:r>
      <w:r w:rsidR="00BF289B">
        <w:rPr>
          <w:rFonts w:ascii="Calibri" w:hAnsi="Calibri" w:cs="Calibri"/>
          <w:sz w:val="24"/>
          <w:szCs w:val="24"/>
        </w:rPr>
        <w:t>ncapsulates the child’s and parent’s views and e</w:t>
      </w:r>
      <w:r w:rsidR="00482983">
        <w:rPr>
          <w:rFonts w:ascii="Calibri" w:hAnsi="Calibri" w:cs="Calibri"/>
          <w:sz w:val="24"/>
          <w:szCs w:val="24"/>
        </w:rPr>
        <w:t>nsures effective provision is put in place and to remove barriers to learning.</w:t>
      </w:r>
    </w:p>
    <w:p w:rsidR="00B5740F" w:rsidRDefault="00B5740F" w:rsidP="00513335">
      <w:pPr>
        <w:autoSpaceDE w:val="0"/>
        <w:autoSpaceDN w:val="0"/>
        <w:adjustRightInd w:val="0"/>
        <w:spacing w:after="0" w:line="240" w:lineRule="auto"/>
        <w:rPr>
          <w:rFonts w:ascii="Calibri" w:hAnsi="Calibri" w:cs="Calibri"/>
          <w:sz w:val="24"/>
          <w:szCs w:val="24"/>
        </w:rPr>
      </w:pPr>
    </w:p>
    <w:p w:rsidR="00513335" w:rsidRDefault="00265929" w:rsidP="00513335">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The </w:t>
      </w:r>
      <w:r w:rsidR="00513335">
        <w:rPr>
          <w:rFonts w:ascii="Calibri" w:hAnsi="Calibri" w:cs="Calibri"/>
          <w:sz w:val="24"/>
          <w:szCs w:val="24"/>
        </w:rPr>
        <w:t>review process for SEN pupils in school will follow the following format:</w:t>
      </w:r>
    </w:p>
    <w:p w:rsidR="00513335" w:rsidRDefault="007E4293" w:rsidP="00513335">
      <w:pPr>
        <w:autoSpaceDE w:val="0"/>
        <w:autoSpaceDN w:val="0"/>
        <w:adjustRightInd w:val="0"/>
        <w:spacing w:after="0" w:line="240" w:lineRule="auto"/>
        <w:rPr>
          <w:rFonts w:ascii="Calibri" w:hAnsi="Calibri" w:cs="Calibri"/>
          <w:sz w:val="24"/>
          <w:szCs w:val="24"/>
        </w:rPr>
      </w:pPr>
      <w:r w:rsidRPr="007E4293">
        <w:rPr>
          <w:rFonts w:cs="Calibri,Bold"/>
          <w:b/>
          <w:bCs/>
          <w:sz w:val="24"/>
          <w:szCs w:val="24"/>
        </w:rPr>
        <w:t>Assess</w:t>
      </w:r>
      <w:r w:rsidR="00513335" w:rsidRPr="007E4293">
        <w:rPr>
          <w:rFonts w:cs="Calibri"/>
          <w:sz w:val="24"/>
          <w:szCs w:val="24"/>
        </w:rPr>
        <w:t>:</w:t>
      </w:r>
      <w:r w:rsidR="00513335">
        <w:rPr>
          <w:rFonts w:ascii="Calibri" w:hAnsi="Calibri" w:cs="Calibri"/>
          <w:sz w:val="24"/>
          <w:szCs w:val="24"/>
        </w:rPr>
        <w:t xml:space="preserve"> </w:t>
      </w:r>
      <w:r w:rsidR="00482983">
        <w:rPr>
          <w:rFonts w:ascii="Calibri" w:hAnsi="Calibri" w:cs="Calibri"/>
          <w:sz w:val="24"/>
          <w:szCs w:val="24"/>
        </w:rPr>
        <w:t xml:space="preserve">Analysis of the </w:t>
      </w:r>
      <w:r w:rsidR="00BB2781">
        <w:rPr>
          <w:rFonts w:ascii="Calibri" w:hAnsi="Calibri" w:cs="Calibri"/>
          <w:sz w:val="24"/>
          <w:szCs w:val="24"/>
        </w:rPr>
        <w:t>child</w:t>
      </w:r>
      <w:r w:rsidR="00482983">
        <w:rPr>
          <w:rFonts w:ascii="Calibri" w:hAnsi="Calibri" w:cs="Calibri"/>
          <w:sz w:val="24"/>
          <w:szCs w:val="24"/>
        </w:rPr>
        <w:t>’s needs using the class teacher’s assessment and experience of working with the pupil, details of previous progress and attainment, comparisons with peers and national data, as well as the views and experiences of the parents. Formative</w:t>
      </w:r>
      <w:r w:rsidR="00513335">
        <w:rPr>
          <w:rFonts w:ascii="Calibri" w:hAnsi="Calibri" w:cs="Calibri"/>
          <w:sz w:val="24"/>
          <w:szCs w:val="24"/>
        </w:rPr>
        <w:t xml:space="preserve"> assessment will </w:t>
      </w:r>
      <w:r w:rsidR="00482983">
        <w:rPr>
          <w:rFonts w:ascii="Calibri" w:hAnsi="Calibri" w:cs="Calibri"/>
          <w:sz w:val="24"/>
          <w:szCs w:val="24"/>
        </w:rPr>
        <w:t xml:space="preserve">also </w:t>
      </w:r>
      <w:r w:rsidR="00513335">
        <w:rPr>
          <w:rFonts w:ascii="Calibri" w:hAnsi="Calibri" w:cs="Calibri"/>
          <w:sz w:val="24"/>
          <w:szCs w:val="24"/>
        </w:rPr>
        <w:t xml:space="preserve">be used to </w:t>
      </w:r>
      <w:r w:rsidR="00482983">
        <w:rPr>
          <w:rFonts w:ascii="Calibri" w:hAnsi="Calibri" w:cs="Calibri"/>
          <w:sz w:val="24"/>
          <w:szCs w:val="24"/>
        </w:rPr>
        <w:t xml:space="preserve">identify individual barriers to </w:t>
      </w:r>
      <w:r w:rsidR="00513335">
        <w:rPr>
          <w:rFonts w:ascii="Calibri" w:hAnsi="Calibri" w:cs="Calibri"/>
          <w:sz w:val="24"/>
          <w:szCs w:val="24"/>
        </w:rPr>
        <w:t>learning. This may include assessment from external agencies</w:t>
      </w:r>
    </w:p>
    <w:p w:rsidR="00513335" w:rsidRDefault="00513335" w:rsidP="00513335">
      <w:pPr>
        <w:autoSpaceDE w:val="0"/>
        <w:autoSpaceDN w:val="0"/>
        <w:adjustRightInd w:val="0"/>
        <w:spacing w:after="0" w:line="240" w:lineRule="auto"/>
        <w:rPr>
          <w:rFonts w:ascii="Calibri" w:hAnsi="Calibri" w:cs="Calibri"/>
          <w:sz w:val="24"/>
          <w:szCs w:val="24"/>
        </w:rPr>
      </w:pPr>
      <w:r w:rsidRPr="007E4293">
        <w:rPr>
          <w:rFonts w:cs="Calibri,Bold"/>
          <w:b/>
          <w:bCs/>
          <w:sz w:val="24"/>
          <w:szCs w:val="24"/>
        </w:rPr>
        <w:t>Plan:</w:t>
      </w:r>
      <w:r>
        <w:rPr>
          <w:rFonts w:ascii="Calibri,Bold" w:hAnsi="Calibri,Bold" w:cs="Calibri,Bold"/>
          <w:b/>
          <w:bCs/>
          <w:sz w:val="24"/>
          <w:szCs w:val="24"/>
        </w:rPr>
        <w:t xml:space="preserve"> </w:t>
      </w:r>
      <w:r>
        <w:rPr>
          <w:rFonts w:ascii="Calibri" w:hAnsi="Calibri" w:cs="Calibri"/>
          <w:sz w:val="24"/>
          <w:szCs w:val="24"/>
        </w:rPr>
        <w:t xml:space="preserve">Advice and recommendations will then be incorporated into </w:t>
      </w:r>
      <w:r w:rsidR="00BB2781">
        <w:rPr>
          <w:rFonts w:ascii="Calibri" w:hAnsi="Calibri" w:cs="Calibri"/>
          <w:sz w:val="24"/>
          <w:szCs w:val="24"/>
        </w:rPr>
        <w:t>the child’s PLP</w:t>
      </w:r>
      <w:r>
        <w:rPr>
          <w:rFonts w:ascii="Calibri" w:hAnsi="Calibri" w:cs="Calibri"/>
          <w:sz w:val="24"/>
          <w:szCs w:val="24"/>
        </w:rPr>
        <w:t xml:space="preserve">. This will be drawn up by </w:t>
      </w:r>
      <w:r w:rsidR="00BB2781">
        <w:rPr>
          <w:rFonts w:ascii="Calibri" w:hAnsi="Calibri" w:cs="Calibri"/>
          <w:sz w:val="24"/>
          <w:szCs w:val="24"/>
        </w:rPr>
        <w:t xml:space="preserve">class teacher </w:t>
      </w:r>
      <w:r>
        <w:rPr>
          <w:rFonts w:ascii="Calibri" w:hAnsi="Calibri" w:cs="Calibri"/>
          <w:sz w:val="24"/>
          <w:szCs w:val="24"/>
        </w:rPr>
        <w:t>in con</w:t>
      </w:r>
      <w:r w:rsidR="00BB2781">
        <w:rPr>
          <w:rFonts w:ascii="Calibri" w:hAnsi="Calibri" w:cs="Calibri"/>
          <w:sz w:val="24"/>
          <w:szCs w:val="24"/>
        </w:rPr>
        <w:t>sultation with</w:t>
      </w:r>
      <w:r>
        <w:rPr>
          <w:rFonts w:ascii="Calibri" w:hAnsi="Calibri" w:cs="Calibri"/>
          <w:sz w:val="24"/>
          <w:szCs w:val="24"/>
        </w:rPr>
        <w:t xml:space="preserve"> parents</w:t>
      </w:r>
      <w:r w:rsidR="00BB2781">
        <w:rPr>
          <w:rFonts w:ascii="Calibri" w:hAnsi="Calibri" w:cs="Calibri"/>
          <w:sz w:val="24"/>
          <w:szCs w:val="24"/>
        </w:rPr>
        <w:t xml:space="preserve"> and </w:t>
      </w:r>
      <w:proofErr w:type="spellStart"/>
      <w:r w:rsidR="00BB2781">
        <w:rPr>
          <w:rFonts w:ascii="Calibri" w:hAnsi="Calibri" w:cs="Calibri"/>
          <w:sz w:val="24"/>
          <w:szCs w:val="24"/>
        </w:rPr>
        <w:t>SENCo</w:t>
      </w:r>
      <w:proofErr w:type="spellEnd"/>
      <w:r w:rsidR="00BB2781">
        <w:rPr>
          <w:rFonts w:ascii="Calibri" w:hAnsi="Calibri" w:cs="Calibri"/>
          <w:sz w:val="24"/>
          <w:szCs w:val="24"/>
        </w:rPr>
        <w:t>.</w:t>
      </w:r>
    </w:p>
    <w:p w:rsidR="00BB2781" w:rsidRDefault="00513335" w:rsidP="00513335">
      <w:pPr>
        <w:autoSpaceDE w:val="0"/>
        <w:autoSpaceDN w:val="0"/>
        <w:adjustRightInd w:val="0"/>
        <w:spacing w:after="0" w:line="240" w:lineRule="auto"/>
        <w:rPr>
          <w:rFonts w:ascii="Calibri" w:hAnsi="Calibri" w:cs="Calibri"/>
          <w:sz w:val="24"/>
          <w:szCs w:val="24"/>
        </w:rPr>
      </w:pPr>
      <w:r w:rsidRPr="007E4293">
        <w:rPr>
          <w:rFonts w:cs="Calibri,Bold"/>
          <w:b/>
          <w:bCs/>
          <w:sz w:val="24"/>
          <w:szCs w:val="24"/>
        </w:rPr>
        <w:t>Do:</w:t>
      </w:r>
      <w:r>
        <w:rPr>
          <w:rFonts w:ascii="Calibri,Bold" w:hAnsi="Calibri,Bold" w:cs="Calibri,Bold"/>
          <w:b/>
          <w:bCs/>
          <w:sz w:val="24"/>
          <w:szCs w:val="24"/>
        </w:rPr>
        <w:t xml:space="preserve"> </w:t>
      </w:r>
      <w:r w:rsidR="00BB2781">
        <w:rPr>
          <w:rFonts w:ascii="Calibri" w:hAnsi="Calibri" w:cs="Calibri"/>
          <w:sz w:val="24"/>
          <w:szCs w:val="24"/>
        </w:rPr>
        <w:t xml:space="preserve">The class teacher remains responsible for working with the child on a day-today basis.  They will work closely with teaching assistants and/or relevant specialist staff to plan and assess the impact of </w:t>
      </w:r>
      <w:r w:rsidR="00BB2781">
        <w:rPr>
          <w:rFonts w:ascii="Calibri" w:hAnsi="Calibri" w:cs="Calibri"/>
          <w:sz w:val="24"/>
          <w:szCs w:val="24"/>
        </w:rPr>
        <w:lastRenderedPageBreak/>
        <w:t xml:space="preserve">support and interventions. Further support will be provided by the </w:t>
      </w:r>
      <w:proofErr w:type="spellStart"/>
      <w:r w:rsidR="00BB2781">
        <w:rPr>
          <w:rFonts w:ascii="Calibri" w:hAnsi="Calibri" w:cs="Calibri"/>
          <w:sz w:val="24"/>
          <w:szCs w:val="24"/>
        </w:rPr>
        <w:t>SENCo</w:t>
      </w:r>
      <w:proofErr w:type="spellEnd"/>
      <w:r w:rsidR="00BB2781">
        <w:rPr>
          <w:rFonts w:ascii="Calibri" w:hAnsi="Calibri" w:cs="Calibri"/>
          <w:sz w:val="24"/>
          <w:szCs w:val="24"/>
        </w:rPr>
        <w:t xml:space="preserve"> and Specialist Advisory Service.  </w:t>
      </w:r>
    </w:p>
    <w:p w:rsidR="00513335" w:rsidRDefault="00105EF4" w:rsidP="00105EF4">
      <w:pPr>
        <w:autoSpaceDE w:val="0"/>
        <w:autoSpaceDN w:val="0"/>
        <w:adjustRightInd w:val="0"/>
        <w:spacing w:after="0" w:line="240" w:lineRule="auto"/>
        <w:rPr>
          <w:rFonts w:ascii="Calibri" w:hAnsi="Calibri" w:cs="Calibri"/>
          <w:sz w:val="24"/>
          <w:szCs w:val="24"/>
        </w:rPr>
      </w:pPr>
      <w:r w:rsidRPr="007E4293">
        <w:rPr>
          <w:rFonts w:ascii="Calibri" w:hAnsi="Calibri" w:cs="Calibri,Bold"/>
          <w:b/>
          <w:bCs/>
          <w:sz w:val="24"/>
          <w:szCs w:val="24"/>
        </w:rPr>
        <w:t>Review:</w:t>
      </w:r>
      <w:r>
        <w:rPr>
          <w:rFonts w:ascii="Calibri,Bold" w:hAnsi="Calibri,Bold" w:cs="Calibri,Bold"/>
          <w:b/>
          <w:bCs/>
          <w:sz w:val="24"/>
          <w:szCs w:val="24"/>
        </w:rPr>
        <w:t xml:space="preserve"> </w:t>
      </w:r>
      <w:r>
        <w:rPr>
          <w:rFonts w:ascii="Calibri" w:hAnsi="Calibri" w:cs="Calibri"/>
          <w:sz w:val="24"/>
          <w:szCs w:val="24"/>
        </w:rPr>
        <w:t xml:space="preserve"> Reviews will be undertaken in line with agreed dates, at least termly.  The review process will evaluate the e</w:t>
      </w:r>
      <w:r w:rsidR="00513335">
        <w:rPr>
          <w:rFonts w:ascii="Calibri" w:hAnsi="Calibri" w:cs="Calibri"/>
          <w:sz w:val="24"/>
          <w:szCs w:val="24"/>
        </w:rPr>
        <w:t xml:space="preserve">ffectiveness </w:t>
      </w:r>
      <w:r>
        <w:rPr>
          <w:rFonts w:ascii="Calibri" w:hAnsi="Calibri" w:cs="Calibri"/>
          <w:sz w:val="24"/>
          <w:szCs w:val="24"/>
        </w:rPr>
        <w:t>of support and</w:t>
      </w:r>
      <w:r w:rsidR="00513335">
        <w:rPr>
          <w:rFonts w:ascii="Calibri" w:hAnsi="Calibri" w:cs="Calibri"/>
          <w:sz w:val="24"/>
          <w:szCs w:val="24"/>
        </w:rPr>
        <w:t xml:space="preserve"> intervention</w:t>
      </w:r>
      <w:r>
        <w:rPr>
          <w:rFonts w:ascii="Calibri" w:hAnsi="Calibri" w:cs="Calibri"/>
          <w:sz w:val="24"/>
          <w:szCs w:val="24"/>
        </w:rPr>
        <w:t>s</w:t>
      </w:r>
      <w:r w:rsidR="008611E7">
        <w:rPr>
          <w:rFonts w:ascii="Calibri" w:hAnsi="Calibri" w:cs="Calibri"/>
          <w:sz w:val="24"/>
          <w:szCs w:val="24"/>
        </w:rPr>
        <w:t>.  It will tak</w:t>
      </w:r>
      <w:r w:rsidR="007E4293">
        <w:rPr>
          <w:rFonts w:ascii="Calibri" w:hAnsi="Calibri" w:cs="Calibri"/>
          <w:sz w:val="24"/>
          <w:szCs w:val="24"/>
        </w:rPr>
        <w:t xml:space="preserve">e account </w:t>
      </w:r>
      <w:r w:rsidR="00A06958">
        <w:rPr>
          <w:rFonts w:ascii="Calibri" w:hAnsi="Calibri" w:cs="Calibri"/>
          <w:sz w:val="24"/>
          <w:szCs w:val="24"/>
        </w:rPr>
        <w:t xml:space="preserve">of </w:t>
      </w:r>
      <w:r w:rsidR="007E4293">
        <w:rPr>
          <w:rFonts w:ascii="Calibri" w:hAnsi="Calibri" w:cs="Calibri"/>
          <w:sz w:val="24"/>
          <w:szCs w:val="24"/>
        </w:rPr>
        <w:t>the views of the child</w:t>
      </w:r>
      <w:r w:rsidR="008611E7">
        <w:rPr>
          <w:rFonts w:ascii="Calibri" w:hAnsi="Calibri" w:cs="Calibri"/>
          <w:sz w:val="24"/>
          <w:szCs w:val="24"/>
        </w:rPr>
        <w:t xml:space="preserve"> and their parents.  The class teacher, in conjunction with the </w:t>
      </w:r>
      <w:r w:rsidR="00C96816">
        <w:rPr>
          <w:rFonts w:ascii="Calibri" w:hAnsi="Calibri" w:cs="Calibri"/>
          <w:sz w:val="24"/>
          <w:szCs w:val="24"/>
        </w:rPr>
        <w:t xml:space="preserve">pupil, parents and </w:t>
      </w:r>
      <w:proofErr w:type="spellStart"/>
      <w:r w:rsidR="008611E7">
        <w:rPr>
          <w:rFonts w:ascii="Calibri" w:hAnsi="Calibri" w:cs="Calibri"/>
          <w:sz w:val="24"/>
          <w:szCs w:val="24"/>
        </w:rPr>
        <w:t>SENCo</w:t>
      </w:r>
      <w:proofErr w:type="spellEnd"/>
      <w:r w:rsidR="00C96816">
        <w:rPr>
          <w:rFonts w:ascii="Calibri" w:hAnsi="Calibri" w:cs="Calibri"/>
          <w:sz w:val="24"/>
          <w:szCs w:val="24"/>
        </w:rPr>
        <w:t>,</w:t>
      </w:r>
      <w:r w:rsidR="008611E7">
        <w:rPr>
          <w:rFonts w:ascii="Calibri" w:hAnsi="Calibri" w:cs="Calibri"/>
          <w:sz w:val="24"/>
          <w:szCs w:val="24"/>
        </w:rPr>
        <w:t xml:space="preserve"> will revise the support</w:t>
      </w:r>
      <w:r w:rsidR="007E4293">
        <w:rPr>
          <w:rFonts w:ascii="Calibri" w:hAnsi="Calibri" w:cs="Calibri"/>
          <w:sz w:val="24"/>
          <w:szCs w:val="24"/>
        </w:rPr>
        <w:t xml:space="preserve"> and outcomes based on the child</w:t>
      </w:r>
      <w:r w:rsidR="008611E7">
        <w:rPr>
          <w:rFonts w:ascii="Calibri" w:hAnsi="Calibri" w:cs="Calibri"/>
          <w:sz w:val="24"/>
          <w:szCs w:val="24"/>
        </w:rPr>
        <w:t>’s progress and development making any necessary amendments going forwards.</w:t>
      </w:r>
    </w:p>
    <w:p w:rsidR="00105EF4" w:rsidRDefault="00105EF4" w:rsidP="00513335">
      <w:pPr>
        <w:autoSpaceDE w:val="0"/>
        <w:autoSpaceDN w:val="0"/>
        <w:adjustRightInd w:val="0"/>
        <w:spacing w:after="0" w:line="240" w:lineRule="auto"/>
        <w:rPr>
          <w:rFonts w:ascii="Calibri" w:hAnsi="Calibri" w:cs="Calibri"/>
          <w:sz w:val="24"/>
          <w:szCs w:val="24"/>
        </w:rPr>
      </w:pPr>
    </w:p>
    <w:p w:rsidR="005A5C19" w:rsidRPr="005A5C19" w:rsidRDefault="005A5C19" w:rsidP="005A5C19">
      <w:pPr>
        <w:autoSpaceDE w:val="0"/>
        <w:autoSpaceDN w:val="0"/>
        <w:adjustRightInd w:val="0"/>
        <w:spacing w:after="0" w:line="240" w:lineRule="auto"/>
        <w:rPr>
          <w:rFonts w:cs="ComicSansMS"/>
          <w:sz w:val="24"/>
          <w:szCs w:val="24"/>
        </w:rPr>
      </w:pPr>
      <w:r w:rsidRPr="005A5C19">
        <w:rPr>
          <w:rFonts w:cs="ComicSansMS"/>
          <w:sz w:val="24"/>
          <w:szCs w:val="24"/>
        </w:rPr>
        <w:t>This is an on</w:t>
      </w:r>
      <w:r w:rsidR="009B2A31">
        <w:rPr>
          <w:rFonts w:cs="ComicSansMS"/>
          <w:sz w:val="24"/>
          <w:szCs w:val="24"/>
        </w:rPr>
        <w:t>-</w:t>
      </w:r>
      <w:r w:rsidRPr="005A5C19">
        <w:rPr>
          <w:rFonts w:cs="ComicSansMS"/>
          <w:sz w:val="24"/>
          <w:szCs w:val="24"/>
        </w:rPr>
        <w:t>going cycle to enable the provision to be refined a</w:t>
      </w:r>
      <w:r>
        <w:rPr>
          <w:rFonts w:cs="ComicSansMS"/>
          <w:sz w:val="24"/>
          <w:szCs w:val="24"/>
        </w:rPr>
        <w:t xml:space="preserve">nd revised as the understanding </w:t>
      </w:r>
      <w:r w:rsidRPr="005A5C19">
        <w:rPr>
          <w:rFonts w:cs="ComicSansMS"/>
          <w:sz w:val="24"/>
          <w:szCs w:val="24"/>
        </w:rPr>
        <w:t>of the needs of the pupil grows. This cycle enables the identi</w:t>
      </w:r>
      <w:r>
        <w:rPr>
          <w:rFonts w:cs="ComicSansMS"/>
          <w:sz w:val="24"/>
          <w:szCs w:val="24"/>
        </w:rPr>
        <w:t xml:space="preserve">fication of those interventions </w:t>
      </w:r>
      <w:r w:rsidRPr="005A5C19">
        <w:rPr>
          <w:rFonts w:cs="ComicSansMS"/>
          <w:sz w:val="24"/>
          <w:szCs w:val="24"/>
        </w:rPr>
        <w:t>which are the most effective in supporting the pupil to achieve good progress and outcomes.</w:t>
      </w:r>
    </w:p>
    <w:p w:rsidR="005A5C19" w:rsidRDefault="005A5C19" w:rsidP="00513335">
      <w:pPr>
        <w:autoSpaceDE w:val="0"/>
        <w:autoSpaceDN w:val="0"/>
        <w:adjustRightInd w:val="0"/>
        <w:spacing w:after="0" w:line="240" w:lineRule="auto"/>
        <w:rPr>
          <w:rFonts w:ascii="Calibri" w:hAnsi="Calibri" w:cs="Calibri"/>
          <w:sz w:val="24"/>
          <w:szCs w:val="24"/>
        </w:rPr>
      </w:pPr>
    </w:p>
    <w:p w:rsidR="00513335" w:rsidRDefault="00513335" w:rsidP="00513335">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Records of interventions are kept through whole school</w:t>
      </w:r>
      <w:r w:rsidR="00105EF4">
        <w:rPr>
          <w:rFonts w:ascii="Calibri" w:hAnsi="Calibri" w:cs="Calibri"/>
          <w:sz w:val="24"/>
          <w:szCs w:val="24"/>
        </w:rPr>
        <w:t xml:space="preserve"> provision maps. </w:t>
      </w:r>
      <w:r>
        <w:rPr>
          <w:rFonts w:ascii="Calibri" w:hAnsi="Calibri" w:cs="Calibri"/>
          <w:sz w:val="24"/>
          <w:szCs w:val="24"/>
        </w:rPr>
        <w:t>The effectiveness of interventi</w:t>
      </w:r>
      <w:r w:rsidR="00EA1CF4">
        <w:rPr>
          <w:rFonts w:ascii="Calibri" w:hAnsi="Calibri" w:cs="Calibri"/>
          <w:sz w:val="24"/>
          <w:szCs w:val="24"/>
        </w:rPr>
        <w:t xml:space="preserve">ons </w:t>
      </w:r>
      <w:proofErr w:type="gramStart"/>
      <w:r w:rsidR="00EA1CF4">
        <w:rPr>
          <w:rFonts w:ascii="Calibri" w:hAnsi="Calibri" w:cs="Calibri"/>
          <w:sz w:val="24"/>
          <w:szCs w:val="24"/>
        </w:rPr>
        <w:t>are</w:t>
      </w:r>
      <w:proofErr w:type="gramEnd"/>
      <w:r w:rsidR="00105EF4">
        <w:rPr>
          <w:rFonts w:ascii="Calibri" w:hAnsi="Calibri" w:cs="Calibri"/>
          <w:sz w:val="24"/>
          <w:szCs w:val="24"/>
        </w:rPr>
        <w:t xml:space="preserve"> regularly monitored on a </w:t>
      </w:r>
      <w:r>
        <w:rPr>
          <w:rFonts w:ascii="Calibri" w:hAnsi="Calibri" w:cs="Calibri"/>
          <w:sz w:val="24"/>
          <w:szCs w:val="24"/>
        </w:rPr>
        <w:t xml:space="preserve">half termly basis, or more frequently for certain interventions. Individual pupil </w:t>
      </w:r>
      <w:r w:rsidR="00EA1CF4">
        <w:rPr>
          <w:rFonts w:ascii="Calibri" w:hAnsi="Calibri" w:cs="Calibri"/>
          <w:sz w:val="24"/>
          <w:szCs w:val="24"/>
        </w:rPr>
        <w:t>outcomes</w:t>
      </w:r>
      <w:r>
        <w:rPr>
          <w:rFonts w:ascii="Calibri" w:hAnsi="Calibri" w:cs="Calibri"/>
          <w:sz w:val="24"/>
          <w:szCs w:val="24"/>
        </w:rPr>
        <w:t xml:space="preserve"> are</w:t>
      </w:r>
      <w:r w:rsidR="00DB76BE">
        <w:rPr>
          <w:rFonts w:ascii="Calibri" w:hAnsi="Calibri" w:cs="Calibri"/>
          <w:sz w:val="24"/>
          <w:szCs w:val="24"/>
        </w:rPr>
        <w:t xml:space="preserve"> recorded on </w:t>
      </w:r>
      <w:r w:rsidR="00EA1CF4">
        <w:rPr>
          <w:rFonts w:ascii="Calibri" w:hAnsi="Calibri" w:cs="Calibri"/>
          <w:sz w:val="24"/>
          <w:szCs w:val="24"/>
        </w:rPr>
        <w:t>Pupil Passports</w:t>
      </w:r>
      <w:r w:rsidR="00DB76BE">
        <w:rPr>
          <w:rFonts w:ascii="Calibri" w:hAnsi="Calibri" w:cs="Calibri"/>
          <w:sz w:val="24"/>
          <w:szCs w:val="24"/>
        </w:rPr>
        <w:t xml:space="preserve">.  </w:t>
      </w:r>
    </w:p>
    <w:p w:rsidR="00513335" w:rsidRDefault="00513335" w:rsidP="00513335">
      <w:pPr>
        <w:autoSpaceDE w:val="0"/>
        <w:autoSpaceDN w:val="0"/>
        <w:adjustRightInd w:val="0"/>
        <w:spacing w:after="0" w:line="240" w:lineRule="auto"/>
        <w:rPr>
          <w:rFonts w:ascii="Calibri" w:hAnsi="Calibri" w:cs="Calibri"/>
          <w:sz w:val="24"/>
          <w:szCs w:val="24"/>
        </w:rPr>
      </w:pPr>
    </w:p>
    <w:p w:rsidR="00513335" w:rsidRDefault="00513335" w:rsidP="00513335">
      <w:pPr>
        <w:autoSpaceDE w:val="0"/>
        <w:autoSpaceDN w:val="0"/>
        <w:adjustRightInd w:val="0"/>
        <w:spacing w:after="0" w:line="240" w:lineRule="auto"/>
        <w:rPr>
          <w:rFonts w:ascii="Calibri" w:hAnsi="Calibri" w:cs="Calibri"/>
          <w:sz w:val="24"/>
          <w:szCs w:val="24"/>
        </w:rPr>
      </w:pPr>
      <w:proofErr w:type="gramStart"/>
      <w:r>
        <w:rPr>
          <w:rFonts w:ascii="Calibri" w:hAnsi="Calibri" w:cs="Calibri"/>
          <w:sz w:val="24"/>
          <w:szCs w:val="24"/>
        </w:rPr>
        <w:t xml:space="preserve">Teachers, members of the SLT and the </w:t>
      </w:r>
      <w:proofErr w:type="spellStart"/>
      <w:r>
        <w:rPr>
          <w:rFonts w:ascii="Calibri" w:hAnsi="Calibri" w:cs="Calibri"/>
          <w:sz w:val="24"/>
          <w:szCs w:val="24"/>
        </w:rPr>
        <w:t>SENCo</w:t>
      </w:r>
      <w:proofErr w:type="spellEnd"/>
      <w:r>
        <w:rPr>
          <w:rFonts w:ascii="Calibri" w:hAnsi="Calibri" w:cs="Calibri"/>
          <w:sz w:val="24"/>
          <w:szCs w:val="24"/>
        </w:rPr>
        <w:t xml:space="preserve"> work together</w:t>
      </w:r>
      <w:r w:rsidR="007E4293">
        <w:rPr>
          <w:rFonts w:ascii="Calibri" w:hAnsi="Calibri" w:cs="Calibri"/>
          <w:sz w:val="24"/>
          <w:szCs w:val="24"/>
        </w:rPr>
        <w:t xml:space="preserve"> to assess the needs across the </w:t>
      </w:r>
      <w:r>
        <w:rPr>
          <w:rFonts w:ascii="Calibri" w:hAnsi="Calibri" w:cs="Calibri"/>
          <w:sz w:val="24"/>
          <w:szCs w:val="24"/>
        </w:rPr>
        <w:t>whole school and plan the provision accordingly.</w:t>
      </w:r>
      <w:proofErr w:type="gramEnd"/>
    </w:p>
    <w:p w:rsidR="007E4293" w:rsidRDefault="007E4293" w:rsidP="00513335">
      <w:pPr>
        <w:autoSpaceDE w:val="0"/>
        <w:autoSpaceDN w:val="0"/>
        <w:adjustRightInd w:val="0"/>
        <w:spacing w:after="0" w:line="240" w:lineRule="auto"/>
        <w:rPr>
          <w:rFonts w:ascii="Calibri" w:hAnsi="Calibri" w:cs="Calibri"/>
          <w:sz w:val="24"/>
          <w:szCs w:val="24"/>
        </w:rPr>
      </w:pPr>
    </w:p>
    <w:p w:rsidR="007E4293" w:rsidRDefault="007E4293" w:rsidP="007E4293">
      <w:pPr>
        <w:autoSpaceDE w:val="0"/>
        <w:autoSpaceDN w:val="0"/>
        <w:adjustRightInd w:val="0"/>
        <w:spacing w:after="0" w:line="240" w:lineRule="auto"/>
        <w:rPr>
          <w:rFonts w:ascii="Calibri" w:hAnsi="Calibri" w:cs="Calibri"/>
          <w:sz w:val="24"/>
          <w:szCs w:val="24"/>
        </w:rPr>
      </w:pPr>
      <w:r>
        <w:rPr>
          <w:rFonts w:ascii="Calibri" w:hAnsi="Calibri" w:cs="Calibri"/>
          <w:sz w:val="24"/>
          <w:szCs w:val="24"/>
        </w:rPr>
        <w:t>While the needs of the majority of children will be met from within the school’s own resources, some children will have a higher level of need.</w:t>
      </w:r>
      <w:r w:rsidR="00543176">
        <w:rPr>
          <w:rFonts w:ascii="Calibri" w:hAnsi="Calibri" w:cs="Calibri"/>
          <w:sz w:val="24"/>
          <w:szCs w:val="24"/>
        </w:rPr>
        <w:t xml:space="preserve">  Where this is the case a referral for an Education, Health and Care Plan will be made.</w:t>
      </w:r>
    </w:p>
    <w:p w:rsidR="00543176" w:rsidRDefault="00543176" w:rsidP="007E4293">
      <w:pPr>
        <w:autoSpaceDE w:val="0"/>
        <w:autoSpaceDN w:val="0"/>
        <w:adjustRightInd w:val="0"/>
        <w:spacing w:after="0" w:line="240" w:lineRule="auto"/>
        <w:rPr>
          <w:rFonts w:ascii="Calibri" w:hAnsi="Calibri" w:cs="Calibri"/>
          <w:sz w:val="24"/>
          <w:szCs w:val="24"/>
        </w:rPr>
      </w:pPr>
    </w:p>
    <w:p w:rsidR="00543176" w:rsidRPr="00543176" w:rsidRDefault="00543176" w:rsidP="007E4293">
      <w:pPr>
        <w:autoSpaceDE w:val="0"/>
        <w:autoSpaceDN w:val="0"/>
        <w:adjustRightInd w:val="0"/>
        <w:spacing w:after="0" w:line="240" w:lineRule="auto"/>
        <w:rPr>
          <w:rFonts w:ascii="Calibri" w:hAnsi="Calibri" w:cs="Calibri"/>
          <w:b/>
          <w:sz w:val="24"/>
          <w:szCs w:val="24"/>
        </w:rPr>
      </w:pPr>
      <w:r w:rsidRPr="00543176">
        <w:rPr>
          <w:rFonts w:ascii="Calibri" w:hAnsi="Calibri" w:cs="Calibri"/>
          <w:b/>
          <w:sz w:val="24"/>
          <w:szCs w:val="24"/>
        </w:rPr>
        <w:t>Referral for Education, Health and Care Plan</w:t>
      </w:r>
    </w:p>
    <w:p w:rsidR="003B5750" w:rsidRDefault="003B5750" w:rsidP="003B5750">
      <w:pPr>
        <w:spacing w:after="0" w:line="240" w:lineRule="auto"/>
        <w:ind w:right="-540"/>
        <w:rPr>
          <w:rFonts w:eastAsia="Times New Roman" w:cs="Arial"/>
          <w:sz w:val="24"/>
          <w:szCs w:val="24"/>
          <w:lang w:eastAsia="en-GB"/>
        </w:rPr>
      </w:pPr>
      <w:r>
        <w:rPr>
          <w:rFonts w:eastAsia="Times New Roman" w:cs="Arial"/>
          <w:sz w:val="24"/>
          <w:szCs w:val="24"/>
          <w:lang w:eastAsia="en-GB"/>
        </w:rPr>
        <w:t>Where the needs of the child are significant and the school’s own resources are unable to meet them a request for an Education, Health and Care Plan can be made which is usually requested by the school but can be requested by a parent.  This will occur with the support and advice from the Specialist Advisory Service.</w:t>
      </w:r>
    </w:p>
    <w:p w:rsidR="003B5750" w:rsidRDefault="003B5750" w:rsidP="003B5750">
      <w:pPr>
        <w:spacing w:after="0" w:line="240" w:lineRule="auto"/>
        <w:ind w:right="-540"/>
        <w:rPr>
          <w:rFonts w:eastAsia="Times New Roman" w:cs="Arial"/>
          <w:sz w:val="24"/>
          <w:szCs w:val="24"/>
          <w:lang w:eastAsia="en-GB"/>
        </w:rPr>
      </w:pPr>
      <w:r>
        <w:rPr>
          <w:rFonts w:eastAsia="Times New Roman" w:cs="Arial"/>
          <w:sz w:val="24"/>
          <w:szCs w:val="24"/>
          <w:lang w:eastAsia="en-GB"/>
        </w:rPr>
        <w:t>The application for an EHC</w:t>
      </w:r>
      <w:r w:rsidR="00904DEE">
        <w:rPr>
          <w:rFonts w:eastAsia="Times New Roman" w:cs="Arial"/>
          <w:sz w:val="24"/>
          <w:szCs w:val="24"/>
          <w:lang w:eastAsia="en-GB"/>
        </w:rPr>
        <w:t xml:space="preserve"> </w:t>
      </w:r>
      <w:r>
        <w:rPr>
          <w:rFonts w:eastAsia="Times New Roman" w:cs="Arial"/>
          <w:sz w:val="24"/>
          <w:szCs w:val="24"/>
          <w:lang w:eastAsia="en-GB"/>
        </w:rPr>
        <w:t>P</w:t>
      </w:r>
      <w:r w:rsidR="00904DEE">
        <w:rPr>
          <w:rFonts w:eastAsia="Times New Roman" w:cs="Arial"/>
          <w:sz w:val="24"/>
          <w:szCs w:val="24"/>
          <w:lang w:eastAsia="en-GB"/>
        </w:rPr>
        <w:t xml:space="preserve">lan </w:t>
      </w:r>
      <w:r>
        <w:rPr>
          <w:rFonts w:eastAsia="Times New Roman" w:cs="Arial"/>
          <w:sz w:val="24"/>
          <w:szCs w:val="24"/>
          <w:lang w:eastAsia="en-GB"/>
        </w:rPr>
        <w:t>will combine information from a variety of sources including:</w:t>
      </w:r>
    </w:p>
    <w:p w:rsidR="0022167F" w:rsidRDefault="0022167F" w:rsidP="00904DEE">
      <w:pPr>
        <w:pStyle w:val="ListParagraph"/>
        <w:numPr>
          <w:ilvl w:val="0"/>
          <w:numId w:val="12"/>
        </w:numPr>
        <w:spacing w:after="0" w:line="240" w:lineRule="auto"/>
        <w:ind w:right="-540"/>
        <w:rPr>
          <w:rFonts w:eastAsia="Times New Roman" w:cs="Arial"/>
          <w:sz w:val="24"/>
          <w:szCs w:val="24"/>
          <w:lang w:eastAsia="en-GB"/>
        </w:rPr>
      </w:pPr>
      <w:r>
        <w:rPr>
          <w:rFonts w:eastAsia="Times New Roman" w:cs="Arial"/>
          <w:sz w:val="24"/>
          <w:szCs w:val="24"/>
          <w:lang w:eastAsia="en-GB"/>
        </w:rPr>
        <w:t>Parents</w:t>
      </w:r>
    </w:p>
    <w:p w:rsidR="003B5750" w:rsidRPr="00904DEE" w:rsidRDefault="00904DEE" w:rsidP="00904DEE">
      <w:pPr>
        <w:pStyle w:val="ListParagraph"/>
        <w:numPr>
          <w:ilvl w:val="0"/>
          <w:numId w:val="12"/>
        </w:numPr>
        <w:spacing w:after="0" w:line="240" w:lineRule="auto"/>
        <w:ind w:right="-540"/>
        <w:rPr>
          <w:rFonts w:eastAsia="Times New Roman" w:cs="Arial"/>
          <w:sz w:val="24"/>
          <w:szCs w:val="24"/>
          <w:lang w:eastAsia="en-GB"/>
        </w:rPr>
      </w:pPr>
      <w:r w:rsidRPr="00904DEE">
        <w:rPr>
          <w:rFonts w:eastAsia="Times New Roman" w:cs="Arial"/>
          <w:sz w:val="24"/>
          <w:szCs w:val="24"/>
          <w:lang w:eastAsia="en-GB"/>
        </w:rPr>
        <w:t>Teachers</w:t>
      </w:r>
    </w:p>
    <w:p w:rsidR="00904DEE" w:rsidRDefault="00904DEE" w:rsidP="003B5750">
      <w:pPr>
        <w:pStyle w:val="ListParagraph"/>
        <w:numPr>
          <w:ilvl w:val="0"/>
          <w:numId w:val="10"/>
        </w:numPr>
        <w:spacing w:after="0" w:line="240" w:lineRule="auto"/>
        <w:ind w:right="-540"/>
        <w:rPr>
          <w:rFonts w:eastAsia="Times New Roman" w:cs="Arial"/>
          <w:sz w:val="24"/>
          <w:szCs w:val="24"/>
          <w:lang w:eastAsia="en-GB"/>
        </w:rPr>
      </w:pPr>
      <w:proofErr w:type="spellStart"/>
      <w:r>
        <w:rPr>
          <w:rFonts w:eastAsia="Times New Roman" w:cs="Arial"/>
          <w:sz w:val="24"/>
          <w:szCs w:val="24"/>
          <w:lang w:eastAsia="en-GB"/>
        </w:rPr>
        <w:t>SENCo</w:t>
      </w:r>
      <w:proofErr w:type="spellEnd"/>
    </w:p>
    <w:p w:rsidR="00904DEE" w:rsidRDefault="00904DEE" w:rsidP="003B5750">
      <w:pPr>
        <w:pStyle w:val="ListParagraph"/>
        <w:numPr>
          <w:ilvl w:val="0"/>
          <w:numId w:val="10"/>
        </w:numPr>
        <w:spacing w:after="0" w:line="240" w:lineRule="auto"/>
        <w:ind w:right="-540"/>
        <w:rPr>
          <w:rFonts w:eastAsia="Times New Roman" w:cs="Arial"/>
          <w:sz w:val="24"/>
          <w:szCs w:val="24"/>
          <w:lang w:eastAsia="en-GB"/>
        </w:rPr>
      </w:pPr>
      <w:r>
        <w:rPr>
          <w:rFonts w:eastAsia="Times New Roman" w:cs="Arial"/>
          <w:sz w:val="24"/>
          <w:szCs w:val="24"/>
          <w:lang w:eastAsia="en-GB"/>
        </w:rPr>
        <w:t>Social Care</w:t>
      </w:r>
    </w:p>
    <w:p w:rsidR="00904DEE" w:rsidRDefault="00904DEE" w:rsidP="003B5750">
      <w:pPr>
        <w:pStyle w:val="ListParagraph"/>
        <w:numPr>
          <w:ilvl w:val="0"/>
          <w:numId w:val="10"/>
        </w:numPr>
        <w:spacing w:after="0" w:line="240" w:lineRule="auto"/>
        <w:ind w:right="-540"/>
        <w:rPr>
          <w:rFonts w:eastAsia="Times New Roman" w:cs="Arial"/>
          <w:sz w:val="24"/>
          <w:szCs w:val="24"/>
          <w:lang w:eastAsia="en-GB"/>
        </w:rPr>
      </w:pPr>
      <w:r>
        <w:rPr>
          <w:rFonts w:eastAsia="Times New Roman" w:cs="Arial"/>
          <w:sz w:val="24"/>
          <w:szCs w:val="24"/>
          <w:lang w:eastAsia="en-GB"/>
        </w:rPr>
        <w:t>Heath Professionals</w:t>
      </w:r>
    </w:p>
    <w:p w:rsidR="00904DEE" w:rsidRDefault="00904DEE" w:rsidP="00904DEE">
      <w:pPr>
        <w:pStyle w:val="ListParagraph"/>
        <w:spacing w:after="0" w:line="240" w:lineRule="auto"/>
        <w:ind w:right="-540"/>
        <w:rPr>
          <w:rFonts w:eastAsia="Times New Roman" w:cs="Arial"/>
          <w:sz w:val="24"/>
          <w:szCs w:val="24"/>
          <w:lang w:eastAsia="en-GB"/>
        </w:rPr>
      </w:pPr>
    </w:p>
    <w:p w:rsidR="00904DEE" w:rsidRDefault="00904DEE" w:rsidP="00904DEE">
      <w:pPr>
        <w:pStyle w:val="ListParagraph"/>
        <w:spacing w:after="0" w:line="240" w:lineRule="auto"/>
        <w:ind w:left="0" w:right="-540"/>
        <w:rPr>
          <w:rFonts w:eastAsia="Times New Roman" w:cs="Arial"/>
          <w:sz w:val="24"/>
          <w:szCs w:val="24"/>
          <w:lang w:eastAsia="en-GB"/>
        </w:rPr>
      </w:pPr>
      <w:r>
        <w:rPr>
          <w:rFonts w:eastAsia="Times New Roman" w:cs="Arial"/>
          <w:sz w:val="24"/>
          <w:szCs w:val="24"/>
          <w:lang w:eastAsia="en-GB"/>
        </w:rPr>
        <w:t>Information will be gathered relating to the current provision provided, action points that have been taken and the preliminary outcomes of targets set.  A decision will be made by a group of people from education, health and social care about whether the child is eligible for an EHC Plan.  Parents have the right to appeal against a decision not to initiate a statutory assessment leading to an EHC Plan.</w:t>
      </w:r>
    </w:p>
    <w:p w:rsidR="00904DEE" w:rsidRDefault="00904DEE" w:rsidP="00904DEE">
      <w:pPr>
        <w:pStyle w:val="ListParagraph"/>
        <w:spacing w:after="0" w:line="240" w:lineRule="auto"/>
        <w:ind w:left="0" w:right="-540"/>
        <w:rPr>
          <w:rFonts w:eastAsia="Times New Roman" w:cs="Arial"/>
          <w:sz w:val="24"/>
          <w:szCs w:val="24"/>
          <w:lang w:eastAsia="en-GB"/>
        </w:rPr>
      </w:pPr>
    </w:p>
    <w:p w:rsidR="00904DEE" w:rsidRPr="003B5750" w:rsidRDefault="00904DEE" w:rsidP="00904DEE">
      <w:pPr>
        <w:pStyle w:val="ListParagraph"/>
        <w:spacing w:after="0" w:line="240" w:lineRule="auto"/>
        <w:ind w:left="0" w:right="-540"/>
        <w:rPr>
          <w:rFonts w:eastAsia="Times New Roman" w:cs="Arial"/>
          <w:sz w:val="24"/>
          <w:szCs w:val="24"/>
          <w:lang w:eastAsia="en-GB"/>
        </w:rPr>
      </w:pPr>
      <w:r>
        <w:rPr>
          <w:rFonts w:eastAsia="Times New Roman" w:cs="Arial"/>
          <w:sz w:val="24"/>
          <w:szCs w:val="24"/>
          <w:lang w:eastAsia="en-GB"/>
        </w:rPr>
        <w:t xml:space="preserve">The parents of any child who is referred for Statutory Assessment will be kept fully informed of the progress of the referral.  Children with an EHC Plan will be reviewed at least termly in addition to the statutory annual assessment.  Where this coincides with transfer to a junior school, the </w:t>
      </w:r>
      <w:proofErr w:type="spellStart"/>
      <w:r>
        <w:rPr>
          <w:rFonts w:eastAsia="Times New Roman" w:cs="Arial"/>
          <w:sz w:val="24"/>
          <w:szCs w:val="24"/>
          <w:lang w:eastAsia="en-GB"/>
        </w:rPr>
        <w:t>SENCo</w:t>
      </w:r>
      <w:proofErr w:type="spellEnd"/>
      <w:r>
        <w:rPr>
          <w:rFonts w:eastAsia="Times New Roman" w:cs="Arial"/>
          <w:sz w:val="24"/>
          <w:szCs w:val="24"/>
          <w:lang w:eastAsia="en-GB"/>
        </w:rPr>
        <w:t xml:space="preserve"> from the junior school will be invited to attend the review.</w:t>
      </w:r>
    </w:p>
    <w:p w:rsidR="009B2A31" w:rsidRDefault="009B2A31" w:rsidP="00513335">
      <w:pPr>
        <w:autoSpaceDE w:val="0"/>
        <w:autoSpaceDN w:val="0"/>
        <w:adjustRightInd w:val="0"/>
        <w:spacing w:after="0" w:line="240" w:lineRule="auto"/>
        <w:rPr>
          <w:rFonts w:cs="Calibri,Bold"/>
          <w:b/>
          <w:bCs/>
          <w:sz w:val="24"/>
          <w:szCs w:val="24"/>
        </w:rPr>
      </w:pPr>
    </w:p>
    <w:p w:rsidR="00513335" w:rsidRPr="008B051F" w:rsidRDefault="009B2A31" w:rsidP="00513335">
      <w:pPr>
        <w:autoSpaceDE w:val="0"/>
        <w:autoSpaceDN w:val="0"/>
        <w:adjustRightInd w:val="0"/>
        <w:spacing w:after="0" w:line="240" w:lineRule="auto"/>
        <w:rPr>
          <w:rFonts w:cs="Calibri,Bold"/>
          <w:b/>
          <w:bCs/>
          <w:sz w:val="24"/>
          <w:szCs w:val="24"/>
        </w:rPr>
      </w:pPr>
      <w:r>
        <w:rPr>
          <w:rFonts w:cs="Calibri,Bold"/>
          <w:b/>
          <w:bCs/>
          <w:sz w:val="24"/>
          <w:szCs w:val="24"/>
        </w:rPr>
        <w:t>Criteria for E</w:t>
      </w:r>
      <w:r w:rsidR="008B051F" w:rsidRPr="008B051F">
        <w:rPr>
          <w:rFonts w:cs="Calibri,Bold"/>
          <w:b/>
          <w:bCs/>
          <w:sz w:val="24"/>
          <w:szCs w:val="24"/>
        </w:rPr>
        <w:t>xi</w:t>
      </w:r>
      <w:r>
        <w:rPr>
          <w:rFonts w:cs="Calibri,Bold"/>
          <w:b/>
          <w:bCs/>
          <w:sz w:val="24"/>
          <w:szCs w:val="24"/>
        </w:rPr>
        <w:t>ting the SEN R</w:t>
      </w:r>
      <w:r w:rsidR="008B051F" w:rsidRPr="008B051F">
        <w:rPr>
          <w:rFonts w:cs="Calibri,Bold"/>
          <w:b/>
          <w:bCs/>
          <w:sz w:val="24"/>
          <w:szCs w:val="24"/>
        </w:rPr>
        <w:t>egister</w:t>
      </w:r>
    </w:p>
    <w:p w:rsidR="00762D9C" w:rsidRDefault="008B051F" w:rsidP="008B051F">
      <w:pPr>
        <w:autoSpaceDE w:val="0"/>
        <w:autoSpaceDN w:val="0"/>
        <w:adjustRightInd w:val="0"/>
        <w:spacing w:after="0" w:line="240" w:lineRule="auto"/>
        <w:rPr>
          <w:rFonts w:ascii="Calibri" w:hAnsi="Calibri" w:cs="Calibri"/>
          <w:sz w:val="24"/>
          <w:szCs w:val="24"/>
        </w:rPr>
      </w:pPr>
      <w:r>
        <w:rPr>
          <w:rFonts w:ascii="Calibri" w:hAnsi="Calibri" w:cs="Calibri"/>
          <w:sz w:val="24"/>
          <w:szCs w:val="24"/>
        </w:rPr>
        <w:t>Where it is felt that children have made such progress that they are able to access learning at a level that is appropriate for their age, they will no longer be on the SEN register. A discussion will take place with parents regarding this decision.</w:t>
      </w:r>
    </w:p>
    <w:p w:rsidR="00D4476C" w:rsidRDefault="00D4476C" w:rsidP="008B051F">
      <w:pPr>
        <w:autoSpaceDE w:val="0"/>
        <w:autoSpaceDN w:val="0"/>
        <w:adjustRightInd w:val="0"/>
        <w:spacing w:after="0" w:line="240" w:lineRule="auto"/>
        <w:rPr>
          <w:rFonts w:ascii="Calibri" w:hAnsi="Calibri" w:cs="Calibri"/>
          <w:b/>
          <w:sz w:val="24"/>
          <w:szCs w:val="24"/>
        </w:rPr>
      </w:pPr>
    </w:p>
    <w:p w:rsidR="00D4476C" w:rsidRDefault="00D4476C" w:rsidP="008B051F">
      <w:pPr>
        <w:autoSpaceDE w:val="0"/>
        <w:autoSpaceDN w:val="0"/>
        <w:adjustRightInd w:val="0"/>
        <w:spacing w:after="0" w:line="240" w:lineRule="auto"/>
        <w:rPr>
          <w:rFonts w:ascii="Calibri" w:hAnsi="Calibri" w:cs="Calibri"/>
          <w:b/>
          <w:sz w:val="24"/>
          <w:szCs w:val="24"/>
        </w:rPr>
      </w:pPr>
    </w:p>
    <w:p w:rsidR="003A6E43" w:rsidRDefault="003A6E43" w:rsidP="008B051F">
      <w:pPr>
        <w:autoSpaceDE w:val="0"/>
        <w:autoSpaceDN w:val="0"/>
        <w:adjustRightInd w:val="0"/>
        <w:spacing w:after="0" w:line="240" w:lineRule="auto"/>
        <w:rPr>
          <w:rFonts w:ascii="Calibri" w:hAnsi="Calibri" w:cs="Calibri"/>
          <w:b/>
          <w:sz w:val="24"/>
          <w:szCs w:val="24"/>
        </w:rPr>
      </w:pPr>
      <w:r w:rsidRPr="003A6E43">
        <w:rPr>
          <w:rFonts w:ascii="Calibri" w:hAnsi="Calibri" w:cs="Calibri"/>
          <w:b/>
          <w:sz w:val="24"/>
          <w:szCs w:val="24"/>
        </w:rPr>
        <w:lastRenderedPageBreak/>
        <w:t>Supporting Pupils and Families</w:t>
      </w:r>
    </w:p>
    <w:p w:rsidR="0079167D" w:rsidRDefault="0079167D" w:rsidP="008B051F">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Queen Mary Avenue Infant and Nursery School is committed to working in partnership with parents, children and other members of the school community as well as outside agencies to provide for the needs of every child.  The school recognises that parents have knowledge and experience that will contribute to the shared view of a child’s needs.  </w:t>
      </w:r>
    </w:p>
    <w:p w:rsidR="009B2A31" w:rsidRDefault="009B2A31" w:rsidP="008B051F">
      <w:pPr>
        <w:autoSpaceDE w:val="0"/>
        <w:autoSpaceDN w:val="0"/>
        <w:adjustRightInd w:val="0"/>
        <w:spacing w:after="0" w:line="240" w:lineRule="auto"/>
        <w:rPr>
          <w:rFonts w:ascii="Calibri" w:hAnsi="Calibri" w:cs="Calibri"/>
          <w:sz w:val="24"/>
          <w:szCs w:val="24"/>
        </w:rPr>
      </w:pPr>
    </w:p>
    <w:p w:rsidR="0079167D" w:rsidRDefault="0079167D" w:rsidP="008B051F">
      <w:pPr>
        <w:autoSpaceDE w:val="0"/>
        <w:autoSpaceDN w:val="0"/>
        <w:adjustRightInd w:val="0"/>
        <w:spacing w:after="0" w:line="240" w:lineRule="auto"/>
        <w:rPr>
          <w:rFonts w:ascii="Calibri" w:hAnsi="Calibri" w:cs="Calibri"/>
          <w:sz w:val="24"/>
          <w:szCs w:val="24"/>
        </w:rPr>
      </w:pPr>
      <w:r>
        <w:rPr>
          <w:rFonts w:ascii="Calibri" w:hAnsi="Calibri" w:cs="Calibri"/>
          <w:sz w:val="24"/>
          <w:szCs w:val="24"/>
        </w:rPr>
        <w:t>Parents are kept up to date with their child’s progress through parent’s evenings, review meetings and reports at the end of each year.  Parents are invited to review meetings and t</w:t>
      </w:r>
      <w:r w:rsidR="00EA1CF4">
        <w:rPr>
          <w:rFonts w:ascii="Calibri" w:hAnsi="Calibri" w:cs="Calibri"/>
          <w:sz w:val="24"/>
          <w:szCs w:val="24"/>
        </w:rPr>
        <w:t>o contribute to their child’s Pupil Passport</w:t>
      </w:r>
      <w:r>
        <w:rPr>
          <w:rFonts w:ascii="Calibri" w:hAnsi="Calibri" w:cs="Calibri"/>
          <w:sz w:val="24"/>
          <w:szCs w:val="24"/>
        </w:rPr>
        <w:t>.</w:t>
      </w:r>
    </w:p>
    <w:p w:rsidR="006234C1" w:rsidRDefault="006234C1" w:rsidP="008B051F">
      <w:pPr>
        <w:autoSpaceDE w:val="0"/>
        <w:autoSpaceDN w:val="0"/>
        <w:adjustRightInd w:val="0"/>
        <w:spacing w:after="0" w:line="240" w:lineRule="auto"/>
        <w:rPr>
          <w:rFonts w:ascii="Calibri" w:hAnsi="Calibri" w:cs="Calibri"/>
          <w:sz w:val="24"/>
          <w:szCs w:val="24"/>
        </w:rPr>
      </w:pPr>
    </w:p>
    <w:p w:rsidR="0079167D" w:rsidRDefault="0079167D" w:rsidP="003A6E43">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In cases where more frequent regular contact with parents is necessary, this will be arranged based on the individual pupil’s needs.  The </w:t>
      </w:r>
      <w:proofErr w:type="spellStart"/>
      <w:r>
        <w:rPr>
          <w:rFonts w:ascii="Calibri" w:hAnsi="Calibri" w:cs="Calibri"/>
          <w:sz w:val="24"/>
          <w:szCs w:val="24"/>
        </w:rPr>
        <w:t>SENCo</w:t>
      </w:r>
      <w:proofErr w:type="spellEnd"/>
      <w:r>
        <w:rPr>
          <w:rFonts w:ascii="Calibri" w:hAnsi="Calibri" w:cs="Calibri"/>
          <w:sz w:val="24"/>
          <w:szCs w:val="24"/>
        </w:rPr>
        <w:t xml:space="preserve"> may also signpost parents of pupils with SEN to the </w:t>
      </w:r>
      <w:r w:rsidR="00EA1CF4">
        <w:rPr>
          <w:rFonts w:ascii="Calibri" w:hAnsi="Calibri" w:cs="Calibri"/>
          <w:sz w:val="24"/>
          <w:szCs w:val="24"/>
        </w:rPr>
        <w:t>Special Educational Needs and Disabilities Information Advice and Support Service (SENDIASS)</w:t>
      </w:r>
      <w:r>
        <w:rPr>
          <w:rFonts w:ascii="Calibri" w:hAnsi="Calibri" w:cs="Calibri"/>
          <w:sz w:val="24"/>
          <w:szCs w:val="24"/>
        </w:rPr>
        <w:t xml:space="preserve"> where specific advice, guidance and support may be required.</w:t>
      </w:r>
    </w:p>
    <w:p w:rsidR="0079167D" w:rsidRDefault="0079167D" w:rsidP="003A6E43">
      <w:pPr>
        <w:autoSpaceDE w:val="0"/>
        <w:autoSpaceDN w:val="0"/>
        <w:adjustRightInd w:val="0"/>
        <w:spacing w:after="0" w:line="240" w:lineRule="auto"/>
        <w:rPr>
          <w:rFonts w:ascii="Calibri" w:hAnsi="Calibri" w:cs="Calibri"/>
          <w:sz w:val="24"/>
          <w:szCs w:val="24"/>
        </w:rPr>
      </w:pPr>
    </w:p>
    <w:p w:rsidR="003A6E43" w:rsidRDefault="003A6E43" w:rsidP="003A6E43">
      <w:pPr>
        <w:autoSpaceDE w:val="0"/>
        <w:autoSpaceDN w:val="0"/>
        <w:adjustRightInd w:val="0"/>
        <w:spacing w:after="0" w:line="240" w:lineRule="auto"/>
        <w:rPr>
          <w:rFonts w:ascii="Calibri" w:hAnsi="Calibri" w:cs="Calibri"/>
          <w:sz w:val="24"/>
          <w:szCs w:val="24"/>
        </w:rPr>
      </w:pPr>
      <w:r>
        <w:rPr>
          <w:rFonts w:ascii="Calibri" w:hAnsi="Calibri" w:cs="Calibri"/>
          <w:sz w:val="24"/>
          <w:szCs w:val="24"/>
        </w:rPr>
        <w:t>Information on support for pupils and families can be found in the following places;</w:t>
      </w:r>
    </w:p>
    <w:p w:rsidR="003A6E43" w:rsidRPr="003A6E43" w:rsidRDefault="003A6E43" w:rsidP="003A6E43">
      <w:pPr>
        <w:pStyle w:val="ListParagraph"/>
        <w:numPr>
          <w:ilvl w:val="0"/>
          <w:numId w:val="15"/>
        </w:numPr>
        <w:autoSpaceDE w:val="0"/>
        <w:autoSpaceDN w:val="0"/>
        <w:adjustRightInd w:val="0"/>
        <w:spacing w:after="0" w:line="240" w:lineRule="auto"/>
        <w:rPr>
          <w:rFonts w:ascii="Calibri" w:hAnsi="Calibri" w:cs="Calibri"/>
          <w:sz w:val="24"/>
          <w:szCs w:val="24"/>
        </w:rPr>
      </w:pPr>
      <w:r w:rsidRPr="003A6E43">
        <w:rPr>
          <w:rFonts w:ascii="Calibri" w:hAnsi="Calibri" w:cs="Calibri"/>
          <w:sz w:val="24"/>
          <w:szCs w:val="24"/>
        </w:rPr>
        <w:t xml:space="preserve">LA Local Offer </w:t>
      </w:r>
    </w:p>
    <w:p w:rsidR="003A6E43" w:rsidRPr="003A6E43" w:rsidRDefault="003A6E43" w:rsidP="003A6E43">
      <w:pPr>
        <w:pStyle w:val="ListParagraph"/>
        <w:numPr>
          <w:ilvl w:val="0"/>
          <w:numId w:val="15"/>
        </w:numPr>
        <w:autoSpaceDE w:val="0"/>
        <w:autoSpaceDN w:val="0"/>
        <w:adjustRightInd w:val="0"/>
        <w:spacing w:after="0" w:line="240" w:lineRule="auto"/>
        <w:rPr>
          <w:rFonts w:ascii="Calibri" w:hAnsi="Calibri" w:cs="Calibri"/>
          <w:sz w:val="24"/>
          <w:szCs w:val="24"/>
        </w:rPr>
      </w:pPr>
      <w:r w:rsidRPr="003A6E43">
        <w:rPr>
          <w:rFonts w:ascii="Calibri" w:hAnsi="Calibri" w:cs="Calibri"/>
          <w:sz w:val="24"/>
          <w:szCs w:val="24"/>
        </w:rPr>
        <w:t>Queen Mary Avenue Infant and Nursery School SEN Information Report</w:t>
      </w:r>
    </w:p>
    <w:p w:rsidR="003A6E43" w:rsidRPr="003A6E43" w:rsidRDefault="003A6E43" w:rsidP="003A6E43">
      <w:pPr>
        <w:pStyle w:val="ListParagraph"/>
        <w:numPr>
          <w:ilvl w:val="0"/>
          <w:numId w:val="15"/>
        </w:numPr>
        <w:autoSpaceDE w:val="0"/>
        <w:autoSpaceDN w:val="0"/>
        <w:adjustRightInd w:val="0"/>
        <w:spacing w:after="0" w:line="240" w:lineRule="auto"/>
        <w:rPr>
          <w:rFonts w:ascii="Calibri" w:hAnsi="Calibri" w:cs="Calibri"/>
          <w:sz w:val="24"/>
          <w:szCs w:val="24"/>
        </w:rPr>
      </w:pPr>
      <w:r w:rsidRPr="003A6E43">
        <w:rPr>
          <w:rFonts w:ascii="Calibri" w:hAnsi="Calibri" w:cs="Calibri"/>
          <w:sz w:val="24"/>
          <w:szCs w:val="24"/>
        </w:rPr>
        <w:t xml:space="preserve">School </w:t>
      </w:r>
      <w:r w:rsidR="0004540E">
        <w:rPr>
          <w:rFonts w:ascii="Calibri" w:hAnsi="Calibri" w:cs="Calibri"/>
          <w:sz w:val="24"/>
          <w:szCs w:val="24"/>
        </w:rPr>
        <w:t>Medical policy</w:t>
      </w:r>
    </w:p>
    <w:p w:rsidR="0079167D" w:rsidRDefault="00EA1CF4" w:rsidP="0079167D">
      <w:pPr>
        <w:pStyle w:val="ListParagraph"/>
        <w:numPr>
          <w:ilvl w:val="0"/>
          <w:numId w:val="14"/>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SENDIASS</w:t>
      </w:r>
      <w:r w:rsidR="003A6E43">
        <w:rPr>
          <w:rFonts w:ascii="Calibri" w:hAnsi="Calibri" w:cs="Calibri"/>
          <w:sz w:val="24"/>
          <w:szCs w:val="24"/>
        </w:rPr>
        <w:t xml:space="preserve"> offered by </w:t>
      </w:r>
      <w:proofErr w:type="spellStart"/>
      <w:r w:rsidR="003A6E43">
        <w:rPr>
          <w:rFonts w:ascii="Calibri" w:hAnsi="Calibri" w:cs="Calibri"/>
          <w:sz w:val="24"/>
          <w:szCs w:val="24"/>
        </w:rPr>
        <w:t>Barnardos</w:t>
      </w:r>
      <w:proofErr w:type="spellEnd"/>
    </w:p>
    <w:p w:rsidR="0079167D" w:rsidRDefault="0079167D" w:rsidP="0079167D">
      <w:pPr>
        <w:autoSpaceDE w:val="0"/>
        <w:autoSpaceDN w:val="0"/>
        <w:adjustRightInd w:val="0"/>
        <w:spacing w:after="0" w:line="240" w:lineRule="auto"/>
        <w:rPr>
          <w:rFonts w:ascii="Calibri" w:hAnsi="Calibri" w:cs="Calibri"/>
          <w:sz w:val="24"/>
          <w:szCs w:val="24"/>
        </w:rPr>
      </w:pPr>
    </w:p>
    <w:p w:rsidR="0079167D" w:rsidRPr="0079167D" w:rsidRDefault="0079167D" w:rsidP="0079167D">
      <w:pPr>
        <w:autoSpaceDE w:val="0"/>
        <w:autoSpaceDN w:val="0"/>
        <w:adjustRightInd w:val="0"/>
        <w:spacing w:after="0" w:line="240" w:lineRule="auto"/>
        <w:rPr>
          <w:rFonts w:ascii="Calibri" w:hAnsi="Calibri" w:cs="Calibri"/>
          <w:sz w:val="24"/>
          <w:szCs w:val="24"/>
        </w:rPr>
      </w:pPr>
      <w:r>
        <w:rPr>
          <w:rFonts w:ascii="Calibri" w:hAnsi="Calibri" w:cs="Calibri"/>
          <w:sz w:val="24"/>
          <w:szCs w:val="24"/>
        </w:rPr>
        <w:t>We can always be contacted for an appointment to discuss other concerns.  Parents can contact their class teacher at the beginning or the end of the school day to make an appointment or by phoning or emailing the school office.</w:t>
      </w:r>
    </w:p>
    <w:p w:rsidR="003A6E43" w:rsidRDefault="003A6E43" w:rsidP="0079167D">
      <w:pPr>
        <w:autoSpaceDE w:val="0"/>
        <w:autoSpaceDN w:val="0"/>
        <w:adjustRightInd w:val="0"/>
        <w:spacing w:after="0" w:line="240" w:lineRule="auto"/>
        <w:rPr>
          <w:rFonts w:ascii="Calibri" w:hAnsi="Calibri" w:cs="Calibri"/>
          <w:sz w:val="24"/>
          <w:szCs w:val="24"/>
        </w:rPr>
      </w:pPr>
    </w:p>
    <w:p w:rsidR="003A6E43" w:rsidRDefault="003A6E43" w:rsidP="003A6E43">
      <w:pPr>
        <w:autoSpaceDE w:val="0"/>
        <w:autoSpaceDN w:val="0"/>
        <w:adjustRightInd w:val="0"/>
        <w:spacing w:after="0" w:line="240" w:lineRule="auto"/>
        <w:rPr>
          <w:rFonts w:ascii="Calibri" w:hAnsi="Calibri" w:cs="Calibri"/>
          <w:sz w:val="24"/>
          <w:szCs w:val="24"/>
        </w:rPr>
      </w:pPr>
      <w:r>
        <w:rPr>
          <w:rFonts w:ascii="Calibri" w:hAnsi="Calibri" w:cs="Calibri"/>
          <w:sz w:val="24"/>
          <w:szCs w:val="24"/>
        </w:rPr>
        <w:t>Admission to Queen Mary Avenue Infant and Nursery School is through North East Lincolnshire Council and is determined by their admissions criteria.</w:t>
      </w:r>
    </w:p>
    <w:p w:rsidR="009B2A31" w:rsidRDefault="009B2A31" w:rsidP="003A6E43">
      <w:pPr>
        <w:autoSpaceDE w:val="0"/>
        <w:autoSpaceDN w:val="0"/>
        <w:adjustRightInd w:val="0"/>
        <w:spacing w:after="0" w:line="240" w:lineRule="auto"/>
        <w:rPr>
          <w:rFonts w:ascii="Calibri" w:hAnsi="Calibri" w:cs="Calibri"/>
          <w:b/>
          <w:sz w:val="24"/>
          <w:szCs w:val="24"/>
        </w:rPr>
      </w:pPr>
    </w:p>
    <w:p w:rsidR="009B2A31" w:rsidRPr="009B2A31" w:rsidRDefault="009B2A31" w:rsidP="009B2A31">
      <w:pPr>
        <w:spacing w:after="0" w:line="240" w:lineRule="auto"/>
        <w:ind w:left="709" w:hanging="709"/>
        <w:rPr>
          <w:rFonts w:eastAsia="Times New Roman" w:cs="Times New Roman"/>
          <w:sz w:val="24"/>
          <w:szCs w:val="24"/>
          <w:lang w:eastAsia="en-GB"/>
        </w:rPr>
      </w:pPr>
      <w:r>
        <w:rPr>
          <w:rFonts w:eastAsia="Times New Roman" w:cs="Arial"/>
          <w:b/>
          <w:sz w:val="24"/>
          <w:szCs w:val="24"/>
          <w:lang w:eastAsia="en-GB"/>
        </w:rPr>
        <w:t>Links with O</w:t>
      </w:r>
      <w:r w:rsidRPr="009B2A31">
        <w:rPr>
          <w:rFonts w:eastAsia="Times New Roman" w:cs="Arial"/>
          <w:b/>
          <w:sz w:val="24"/>
          <w:szCs w:val="24"/>
          <w:lang w:eastAsia="en-GB"/>
        </w:rPr>
        <w:t xml:space="preserve">ther </w:t>
      </w:r>
      <w:r>
        <w:rPr>
          <w:rFonts w:eastAsia="Times New Roman" w:cs="Arial"/>
          <w:b/>
          <w:sz w:val="24"/>
          <w:szCs w:val="24"/>
          <w:lang w:eastAsia="en-GB"/>
        </w:rPr>
        <w:t>Agencies and Voluntary O</w:t>
      </w:r>
      <w:r w:rsidRPr="009B2A31">
        <w:rPr>
          <w:rFonts w:eastAsia="Times New Roman" w:cs="Arial"/>
          <w:b/>
          <w:sz w:val="24"/>
          <w:szCs w:val="24"/>
          <w:lang w:eastAsia="en-GB"/>
        </w:rPr>
        <w:t>rganisations</w:t>
      </w:r>
    </w:p>
    <w:p w:rsidR="009B2A31" w:rsidRPr="009B2A31" w:rsidRDefault="009B2A31" w:rsidP="009B2A31">
      <w:pPr>
        <w:spacing w:after="0" w:line="240" w:lineRule="auto"/>
        <w:rPr>
          <w:rFonts w:eastAsia="Times New Roman" w:cs="Arial"/>
          <w:sz w:val="24"/>
          <w:szCs w:val="24"/>
          <w:lang w:eastAsia="en-GB"/>
        </w:rPr>
      </w:pPr>
      <w:r>
        <w:rPr>
          <w:rFonts w:eastAsia="Times New Roman" w:cs="Arial"/>
          <w:sz w:val="24"/>
          <w:szCs w:val="24"/>
          <w:lang w:eastAsia="en-GB"/>
        </w:rPr>
        <w:t>Queen Mary Avenue Infant and Nursery</w:t>
      </w:r>
      <w:r w:rsidRPr="009B2A31">
        <w:rPr>
          <w:rFonts w:eastAsia="Times New Roman" w:cs="Arial"/>
          <w:sz w:val="24"/>
          <w:szCs w:val="24"/>
          <w:lang w:eastAsia="en-GB"/>
        </w:rPr>
        <w:t xml:space="preserve"> School invites and seeks advice and support from external agencies in the identification and assessment of, and provision for, SEN. The SENCO is the designated person responsible for liaising with the following:</w:t>
      </w:r>
    </w:p>
    <w:p w:rsidR="009B2A31" w:rsidRDefault="009B2A31" w:rsidP="009B2A31">
      <w:pPr>
        <w:numPr>
          <w:ilvl w:val="1"/>
          <w:numId w:val="17"/>
        </w:numPr>
        <w:spacing w:after="0" w:line="240" w:lineRule="auto"/>
        <w:rPr>
          <w:rFonts w:eastAsia="Times New Roman" w:cs="Arial"/>
          <w:sz w:val="24"/>
          <w:szCs w:val="24"/>
          <w:lang w:eastAsia="en-GB"/>
        </w:rPr>
      </w:pPr>
      <w:r>
        <w:rPr>
          <w:rFonts w:eastAsia="Times New Roman" w:cs="Arial"/>
          <w:sz w:val="24"/>
          <w:szCs w:val="24"/>
          <w:lang w:eastAsia="en-GB"/>
        </w:rPr>
        <w:t>Specialist Advisory Service which includes Education Psychologists and Specialist Teachers</w:t>
      </w:r>
    </w:p>
    <w:p w:rsidR="009B2A31" w:rsidRPr="009B2A31" w:rsidRDefault="009B2A31" w:rsidP="009B2A31">
      <w:pPr>
        <w:numPr>
          <w:ilvl w:val="1"/>
          <w:numId w:val="17"/>
        </w:numPr>
        <w:spacing w:after="0" w:line="240" w:lineRule="auto"/>
        <w:rPr>
          <w:rFonts w:eastAsia="Times New Roman" w:cs="Arial"/>
          <w:sz w:val="24"/>
          <w:szCs w:val="24"/>
          <w:lang w:eastAsia="en-GB"/>
        </w:rPr>
      </w:pPr>
      <w:r w:rsidRPr="009B2A31">
        <w:rPr>
          <w:rFonts w:eastAsia="Times New Roman" w:cs="Arial"/>
          <w:sz w:val="24"/>
          <w:szCs w:val="24"/>
          <w:lang w:eastAsia="en-GB"/>
        </w:rPr>
        <w:t>Behaviour Support Service</w:t>
      </w:r>
    </w:p>
    <w:p w:rsidR="009B2A31" w:rsidRPr="009B2A31" w:rsidRDefault="009B2A31" w:rsidP="009B2A31">
      <w:pPr>
        <w:numPr>
          <w:ilvl w:val="1"/>
          <w:numId w:val="17"/>
        </w:numPr>
        <w:spacing w:after="0" w:line="240" w:lineRule="auto"/>
        <w:rPr>
          <w:rFonts w:eastAsia="Times New Roman" w:cs="Arial"/>
          <w:sz w:val="24"/>
          <w:szCs w:val="24"/>
          <w:lang w:eastAsia="en-GB"/>
        </w:rPr>
      </w:pPr>
      <w:r w:rsidRPr="009B2A31">
        <w:rPr>
          <w:rFonts w:eastAsia="Times New Roman" w:cs="Arial"/>
          <w:sz w:val="24"/>
          <w:szCs w:val="24"/>
          <w:lang w:eastAsia="en-GB"/>
        </w:rPr>
        <w:t>Social Services</w:t>
      </w:r>
    </w:p>
    <w:p w:rsidR="009B2A31" w:rsidRPr="009B2A31" w:rsidRDefault="009B2A31" w:rsidP="009B2A31">
      <w:pPr>
        <w:numPr>
          <w:ilvl w:val="1"/>
          <w:numId w:val="17"/>
        </w:numPr>
        <w:spacing w:after="0" w:line="240" w:lineRule="auto"/>
        <w:rPr>
          <w:rFonts w:eastAsia="Times New Roman" w:cs="Arial"/>
          <w:sz w:val="24"/>
          <w:szCs w:val="24"/>
          <w:lang w:eastAsia="en-GB"/>
        </w:rPr>
      </w:pPr>
      <w:r w:rsidRPr="009B2A31">
        <w:rPr>
          <w:rFonts w:eastAsia="Times New Roman" w:cs="Arial"/>
          <w:sz w:val="24"/>
          <w:szCs w:val="24"/>
          <w:lang w:eastAsia="en-GB"/>
        </w:rPr>
        <w:t>Speech and Language Service</w:t>
      </w:r>
    </w:p>
    <w:p w:rsidR="007628DD" w:rsidRDefault="007628DD" w:rsidP="007628DD">
      <w:pPr>
        <w:numPr>
          <w:ilvl w:val="1"/>
          <w:numId w:val="17"/>
        </w:numPr>
        <w:spacing w:after="0" w:line="240" w:lineRule="auto"/>
        <w:rPr>
          <w:rFonts w:eastAsia="Times New Roman" w:cs="Arial"/>
          <w:sz w:val="24"/>
          <w:szCs w:val="24"/>
          <w:lang w:eastAsia="en-GB"/>
        </w:rPr>
      </w:pPr>
      <w:r>
        <w:rPr>
          <w:rFonts w:eastAsia="Times New Roman" w:cs="Arial"/>
          <w:sz w:val="24"/>
          <w:szCs w:val="24"/>
          <w:lang w:eastAsia="en-GB"/>
        </w:rPr>
        <w:t>Specialist Outreach Services</w:t>
      </w:r>
    </w:p>
    <w:p w:rsidR="007628DD" w:rsidRDefault="007628DD" w:rsidP="007628DD">
      <w:pPr>
        <w:numPr>
          <w:ilvl w:val="1"/>
          <w:numId w:val="17"/>
        </w:numPr>
        <w:spacing w:after="0" w:line="240" w:lineRule="auto"/>
        <w:rPr>
          <w:rFonts w:eastAsia="Times New Roman" w:cs="Arial"/>
          <w:sz w:val="24"/>
          <w:szCs w:val="24"/>
          <w:lang w:eastAsia="en-GB"/>
        </w:rPr>
      </w:pPr>
      <w:r>
        <w:rPr>
          <w:rFonts w:eastAsia="Times New Roman" w:cs="Arial"/>
          <w:sz w:val="24"/>
          <w:szCs w:val="24"/>
          <w:lang w:eastAsia="en-GB"/>
        </w:rPr>
        <w:t>Fortis Therapy</w:t>
      </w:r>
    </w:p>
    <w:p w:rsidR="007628DD" w:rsidRPr="007628DD" w:rsidRDefault="007628DD" w:rsidP="007628DD">
      <w:pPr>
        <w:spacing w:after="0" w:line="240" w:lineRule="auto"/>
        <w:ind w:left="873"/>
        <w:rPr>
          <w:rFonts w:eastAsia="Times New Roman" w:cs="Arial"/>
          <w:sz w:val="24"/>
          <w:szCs w:val="24"/>
          <w:lang w:eastAsia="en-GB"/>
        </w:rPr>
      </w:pPr>
    </w:p>
    <w:p w:rsidR="009B2A31" w:rsidRPr="009B2A31" w:rsidRDefault="009B2A31" w:rsidP="009B2A31">
      <w:pPr>
        <w:spacing w:after="0" w:line="240" w:lineRule="auto"/>
        <w:rPr>
          <w:rFonts w:eastAsia="Times New Roman" w:cs="Arial"/>
          <w:sz w:val="24"/>
          <w:szCs w:val="24"/>
          <w:lang w:eastAsia="en-GB"/>
        </w:rPr>
      </w:pPr>
      <w:r w:rsidRPr="009B2A31">
        <w:rPr>
          <w:rFonts w:eastAsia="Times New Roman" w:cs="Arial"/>
          <w:sz w:val="24"/>
          <w:szCs w:val="24"/>
          <w:lang w:eastAsia="en-GB"/>
        </w:rPr>
        <w:t>Representatives from voluntary organisations and other external agencies are invited to liaison meetings throughout the year to discuss SEND provision and progress and keep staff up to date with legislation.</w:t>
      </w:r>
    </w:p>
    <w:p w:rsidR="009B2A31" w:rsidRDefault="009B2A31" w:rsidP="003A6E43">
      <w:pPr>
        <w:autoSpaceDE w:val="0"/>
        <w:autoSpaceDN w:val="0"/>
        <w:adjustRightInd w:val="0"/>
        <w:spacing w:after="0" w:line="240" w:lineRule="auto"/>
        <w:rPr>
          <w:rFonts w:ascii="Calibri" w:hAnsi="Calibri" w:cs="Calibri"/>
          <w:b/>
          <w:sz w:val="24"/>
          <w:szCs w:val="24"/>
        </w:rPr>
      </w:pPr>
    </w:p>
    <w:p w:rsidR="00B87967" w:rsidRPr="008A6A18" w:rsidRDefault="00B87967" w:rsidP="003A6E43">
      <w:pPr>
        <w:autoSpaceDE w:val="0"/>
        <w:autoSpaceDN w:val="0"/>
        <w:adjustRightInd w:val="0"/>
        <w:spacing w:after="0" w:line="240" w:lineRule="auto"/>
        <w:rPr>
          <w:rFonts w:ascii="Calibri" w:hAnsi="Calibri" w:cs="Calibri"/>
          <w:b/>
          <w:sz w:val="24"/>
          <w:szCs w:val="24"/>
        </w:rPr>
      </w:pPr>
      <w:r w:rsidRPr="008A6A18">
        <w:rPr>
          <w:rFonts w:ascii="Calibri" w:hAnsi="Calibri" w:cs="Calibri"/>
          <w:b/>
          <w:sz w:val="24"/>
          <w:szCs w:val="24"/>
        </w:rPr>
        <w:t>Transition Arrangements</w:t>
      </w:r>
    </w:p>
    <w:p w:rsidR="00B87967" w:rsidRDefault="00B87967" w:rsidP="003A6E43">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In order to support children with SEND move to the next education phase </w:t>
      </w:r>
      <w:r w:rsidR="008A6A18">
        <w:rPr>
          <w:rFonts w:ascii="Calibri" w:hAnsi="Calibri" w:cs="Calibri"/>
          <w:sz w:val="24"/>
          <w:szCs w:val="24"/>
        </w:rPr>
        <w:t xml:space="preserve">smoothly </w:t>
      </w:r>
      <w:r>
        <w:rPr>
          <w:rFonts w:ascii="Calibri" w:hAnsi="Calibri" w:cs="Calibri"/>
          <w:sz w:val="24"/>
          <w:szCs w:val="24"/>
        </w:rPr>
        <w:t xml:space="preserve">a transition programme will be devised and implemented.  The programme will be devised </w:t>
      </w:r>
      <w:r w:rsidR="004A6A29">
        <w:rPr>
          <w:rFonts w:ascii="Calibri" w:hAnsi="Calibri" w:cs="Calibri"/>
          <w:sz w:val="24"/>
          <w:szCs w:val="24"/>
        </w:rPr>
        <w:t xml:space="preserve">to meet individual needs </w:t>
      </w:r>
      <w:r>
        <w:rPr>
          <w:rFonts w:ascii="Calibri" w:hAnsi="Calibri" w:cs="Calibri"/>
          <w:sz w:val="24"/>
          <w:szCs w:val="24"/>
        </w:rPr>
        <w:t xml:space="preserve">with the pupil (where possible), parents, teachers and </w:t>
      </w:r>
      <w:proofErr w:type="spellStart"/>
      <w:r>
        <w:rPr>
          <w:rFonts w:ascii="Calibri" w:hAnsi="Calibri" w:cs="Calibri"/>
          <w:sz w:val="24"/>
          <w:szCs w:val="24"/>
        </w:rPr>
        <w:t>SENCo</w:t>
      </w:r>
      <w:proofErr w:type="spellEnd"/>
      <w:r>
        <w:rPr>
          <w:rFonts w:ascii="Calibri" w:hAnsi="Calibri" w:cs="Calibri"/>
          <w:sz w:val="24"/>
          <w:szCs w:val="24"/>
        </w:rPr>
        <w:t>.  The programme may include:</w:t>
      </w:r>
    </w:p>
    <w:p w:rsidR="00B87967" w:rsidRDefault="00B87967" w:rsidP="00B87967">
      <w:pPr>
        <w:pStyle w:val="ListParagraph"/>
        <w:numPr>
          <w:ilvl w:val="0"/>
          <w:numId w:val="14"/>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A range of </w:t>
      </w:r>
      <w:r w:rsidR="004A6A29">
        <w:rPr>
          <w:rFonts w:ascii="Calibri" w:hAnsi="Calibri" w:cs="Calibri"/>
          <w:sz w:val="24"/>
          <w:szCs w:val="24"/>
        </w:rPr>
        <w:t>visits at different times to the new environment meeting different staff.</w:t>
      </w:r>
    </w:p>
    <w:p w:rsidR="004A6A29" w:rsidRDefault="004A6A29" w:rsidP="00B87967">
      <w:pPr>
        <w:pStyle w:val="ListParagraph"/>
        <w:numPr>
          <w:ilvl w:val="0"/>
          <w:numId w:val="14"/>
        </w:numPr>
        <w:autoSpaceDE w:val="0"/>
        <w:autoSpaceDN w:val="0"/>
        <w:adjustRightInd w:val="0"/>
        <w:spacing w:after="0" w:line="240" w:lineRule="auto"/>
        <w:rPr>
          <w:rFonts w:ascii="Calibri" w:hAnsi="Calibri" w:cs="Calibri"/>
          <w:sz w:val="24"/>
          <w:szCs w:val="24"/>
        </w:rPr>
      </w:pPr>
      <w:r>
        <w:rPr>
          <w:rFonts w:ascii="Calibri" w:hAnsi="Calibri" w:cs="Calibri"/>
          <w:sz w:val="24"/>
          <w:szCs w:val="24"/>
        </w:rPr>
        <w:t>Additional meetings for the pupil and parents to meet new members of staff.</w:t>
      </w:r>
    </w:p>
    <w:p w:rsidR="004A6A29" w:rsidRDefault="004A6A29" w:rsidP="00B87967">
      <w:pPr>
        <w:pStyle w:val="ListParagraph"/>
        <w:numPr>
          <w:ilvl w:val="0"/>
          <w:numId w:val="14"/>
        </w:numPr>
        <w:autoSpaceDE w:val="0"/>
        <w:autoSpaceDN w:val="0"/>
        <w:adjustRightInd w:val="0"/>
        <w:spacing w:after="0" w:line="240" w:lineRule="auto"/>
        <w:rPr>
          <w:rFonts w:ascii="Calibri" w:hAnsi="Calibri" w:cs="Calibri"/>
          <w:sz w:val="24"/>
          <w:szCs w:val="24"/>
        </w:rPr>
      </w:pPr>
      <w:r>
        <w:rPr>
          <w:rFonts w:ascii="Calibri" w:hAnsi="Calibri" w:cs="Calibri"/>
          <w:sz w:val="24"/>
          <w:szCs w:val="24"/>
        </w:rPr>
        <w:lastRenderedPageBreak/>
        <w:t>Opportunities to take photographs of the new environme</w:t>
      </w:r>
      <w:r w:rsidR="00CF7C04">
        <w:rPr>
          <w:rFonts w:ascii="Calibri" w:hAnsi="Calibri" w:cs="Calibri"/>
          <w:sz w:val="24"/>
          <w:szCs w:val="24"/>
        </w:rPr>
        <w:t>nt and staff to be built into a</w:t>
      </w:r>
      <w:r>
        <w:rPr>
          <w:rFonts w:ascii="Calibri" w:hAnsi="Calibri" w:cs="Calibri"/>
          <w:sz w:val="24"/>
          <w:szCs w:val="24"/>
        </w:rPr>
        <w:t xml:space="preserve"> transition booklet.</w:t>
      </w:r>
    </w:p>
    <w:p w:rsidR="004A6A29" w:rsidRPr="00B87967" w:rsidRDefault="004A6A29" w:rsidP="009E5E75">
      <w:pPr>
        <w:pStyle w:val="ListParagraph"/>
        <w:autoSpaceDE w:val="0"/>
        <w:autoSpaceDN w:val="0"/>
        <w:adjustRightInd w:val="0"/>
        <w:spacing w:after="0" w:line="240" w:lineRule="auto"/>
        <w:ind w:left="1080"/>
        <w:rPr>
          <w:rFonts w:ascii="Calibri" w:hAnsi="Calibri" w:cs="Calibri"/>
          <w:sz w:val="24"/>
          <w:szCs w:val="24"/>
        </w:rPr>
      </w:pPr>
    </w:p>
    <w:p w:rsidR="004A6A29" w:rsidRDefault="009E5E75" w:rsidP="008B051F">
      <w:pPr>
        <w:rPr>
          <w:rFonts w:ascii="Calibri" w:hAnsi="Calibri" w:cs="Calibri"/>
          <w:sz w:val="24"/>
          <w:szCs w:val="24"/>
        </w:rPr>
      </w:pPr>
      <w:r>
        <w:rPr>
          <w:rFonts w:ascii="Calibri" w:hAnsi="Calibri" w:cs="Calibri"/>
          <w:sz w:val="24"/>
          <w:szCs w:val="24"/>
        </w:rPr>
        <w:t>Transition a</w:t>
      </w:r>
      <w:r w:rsidR="004A6A29">
        <w:rPr>
          <w:rFonts w:ascii="Calibri" w:hAnsi="Calibri" w:cs="Calibri"/>
          <w:sz w:val="24"/>
          <w:szCs w:val="24"/>
        </w:rPr>
        <w:t xml:space="preserve">rrangements to other schools will involve the </w:t>
      </w:r>
      <w:proofErr w:type="spellStart"/>
      <w:r w:rsidR="004A6A29">
        <w:rPr>
          <w:rFonts w:ascii="Calibri" w:hAnsi="Calibri" w:cs="Calibri"/>
          <w:sz w:val="24"/>
          <w:szCs w:val="24"/>
        </w:rPr>
        <w:t>SENCo</w:t>
      </w:r>
      <w:proofErr w:type="spellEnd"/>
      <w:r w:rsidR="004A6A29">
        <w:rPr>
          <w:rFonts w:ascii="Calibri" w:hAnsi="Calibri" w:cs="Calibri"/>
          <w:sz w:val="24"/>
          <w:szCs w:val="24"/>
        </w:rPr>
        <w:t xml:space="preserve"> discussing the individual needs of the child with the new school </w:t>
      </w:r>
      <w:proofErr w:type="spellStart"/>
      <w:r w:rsidR="004A6A29">
        <w:rPr>
          <w:rFonts w:ascii="Calibri" w:hAnsi="Calibri" w:cs="Calibri"/>
          <w:sz w:val="24"/>
          <w:szCs w:val="24"/>
        </w:rPr>
        <w:t>SENCo</w:t>
      </w:r>
      <w:proofErr w:type="spellEnd"/>
      <w:r w:rsidR="004A6A29">
        <w:rPr>
          <w:rFonts w:ascii="Calibri" w:hAnsi="Calibri" w:cs="Calibri"/>
          <w:sz w:val="24"/>
          <w:szCs w:val="24"/>
        </w:rPr>
        <w:t xml:space="preserve">.  Where movement is planned this will happen before the child moves school and an individual transition programme will be devised and implemented. </w:t>
      </w:r>
    </w:p>
    <w:p w:rsidR="009E5E75" w:rsidRDefault="009E5E75" w:rsidP="008B051F">
      <w:pPr>
        <w:rPr>
          <w:rFonts w:ascii="Calibri" w:hAnsi="Calibri" w:cs="Calibri"/>
          <w:sz w:val="24"/>
          <w:szCs w:val="24"/>
        </w:rPr>
      </w:pPr>
    </w:p>
    <w:p w:rsidR="00B5740F" w:rsidRDefault="00B5740F" w:rsidP="008B051F">
      <w:pPr>
        <w:rPr>
          <w:rFonts w:ascii="Calibri" w:hAnsi="Calibri" w:cs="Calibri"/>
          <w:sz w:val="24"/>
          <w:szCs w:val="24"/>
        </w:rPr>
      </w:pPr>
      <w:r>
        <w:rPr>
          <w:rFonts w:ascii="Calibri" w:hAnsi="Calibri" w:cs="Calibri"/>
          <w:sz w:val="24"/>
          <w:szCs w:val="24"/>
        </w:rPr>
        <w:t xml:space="preserve">Date ratified by the Governing Body: </w:t>
      </w:r>
    </w:p>
    <w:p w:rsidR="00B5740F" w:rsidRDefault="00B5740F" w:rsidP="008B051F">
      <w:pPr>
        <w:rPr>
          <w:rFonts w:ascii="Calibri" w:hAnsi="Calibri" w:cs="Calibri"/>
          <w:sz w:val="24"/>
          <w:szCs w:val="24"/>
        </w:rPr>
      </w:pPr>
      <w:r>
        <w:rPr>
          <w:rFonts w:ascii="Calibri" w:hAnsi="Calibri" w:cs="Calibri"/>
          <w:sz w:val="24"/>
          <w:szCs w:val="24"/>
        </w:rPr>
        <w:t>This policy will be reviewed annually.</w:t>
      </w:r>
    </w:p>
    <w:p w:rsidR="00B5740F" w:rsidRDefault="00B5740F" w:rsidP="008B051F">
      <w:pPr>
        <w:rPr>
          <w:rFonts w:ascii="Calibri" w:hAnsi="Calibri" w:cs="Calibri"/>
          <w:sz w:val="24"/>
          <w:szCs w:val="24"/>
        </w:rPr>
      </w:pPr>
      <w:r>
        <w:rPr>
          <w:rFonts w:ascii="Calibri" w:hAnsi="Calibri" w:cs="Calibri"/>
          <w:sz w:val="24"/>
          <w:szCs w:val="24"/>
        </w:rPr>
        <w:t xml:space="preserve">Next review date: </w:t>
      </w:r>
      <w:r w:rsidR="00805EEF">
        <w:rPr>
          <w:rFonts w:ascii="Calibri" w:hAnsi="Calibri" w:cs="Calibri"/>
          <w:sz w:val="24"/>
          <w:szCs w:val="24"/>
        </w:rPr>
        <w:t>October 201</w:t>
      </w:r>
      <w:r w:rsidR="00FB1676">
        <w:rPr>
          <w:rFonts w:ascii="Calibri" w:hAnsi="Calibri" w:cs="Calibri"/>
          <w:sz w:val="24"/>
          <w:szCs w:val="24"/>
        </w:rPr>
        <w:t>8</w:t>
      </w:r>
    </w:p>
    <w:p w:rsidR="003A6E43" w:rsidRDefault="00B5740F" w:rsidP="00B5740F">
      <w:pPr>
        <w:rPr>
          <w:rFonts w:ascii="Calibri" w:hAnsi="Calibri" w:cs="Calibri"/>
          <w:sz w:val="24"/>
          <w:szCs w:val="24"/>
        </w:rPr>
      </w:pPr>
      <w:r>
        <w:rPr>
          <w:rFonts w:ascii="Calibri" w:hAnsi="Calibri" w:cs="Calibri"/>
          <w:sz w:val="24"/>
          <w:szCs w:val="24"/>
        </w:rPr>
        <w:t>Signed by Chair of Governors</w:t>
      </w:r>
      <w:proofErr w:type="gramStart"/>
      <w:r>
        <w:rPr>
          <w:rFonts w:ascii="Calibri" w:hAnsi="Calibri" w:cs="Calibri"/>
          <w:sz w:val="24"/>
          <w:szCs w:val="24"/>
        </w:rPr>
        <w:t>:_</w:t>
      </w:r>
      <w:proofErr w:type="gramEnd"/>
      <w:r>
        <w:rPr>
          <w:rFonts w:ascii="Calibri" w:hAnsi="Calibri" w:cs="Calibri"/>
          <w:sz w:val="24"/>
          <w:szCs w:val="24"/>
        </w:rPr>
        <w:t>______________________________ Date:_______________________</w:t>
      </w:r>
      <w:r w:rsidRPr="00B5740F">
        <w:rPr>
          <w:rFonts w:ascii="Comic Sans MS" w:eastAsia="Times New Roman" w:hAnsi="Comic Sans MS" w:cs="Times New Roman"/>
          <w:sz w:val="24"/>
          <w:szCs w:val="24"/>
          <w:lang w:eastAsia="en-GB"/>
        </w:rPr>
        <w:br/>
      </w:r>
    </w:p>
    <w:p w:rsidR="008B051F" w:rsidRDefault="008B051F"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Default="00E6466A" w:rsidP="008B051F"/>
    <w:p w:rsidR="00E6466A" w:rsidRPr="00E6466A" w:rsidRDefault="00E6466A" w:rsidP="00970AAF">
      <w:pPr>
        <w:spacing w:after="0" w:line="240" w:lineRule="auto"/>
        <w:jc w:val="right"/>
        <w:rPr>
          <w:sz w:val="24"/>
        </w:rPr>
      </w:pPr>
      <w:r w:rsidRPr="00E6466A">
        <w:rPr>
          <w:sz w:val="24"/>
        </w:rPr>
        <w:t>Appendix 1</w:t>
      </w:r>
    </w:p>
    <w:p w:rsidR="00970AAF" w:rsidRPr="002D501C" w:rsidRDefault="00970AAF" w:rsidP="00970AAF">
      <w:pPr>
        <w:spacing w:after="0" w:line="240" w:lineRule="auto"/>
        <w:jc w:val="center"/>
        <w:rPr>
          <w:b/>
          <w:sz w:val="28"/>
          <w:szCs w:val="28"/>
        </w:rPr>
      </w:pPr>
      <w:r w:rsidRPr="002D501C">
        <w:rPr>
          <w:b/>
          <w:sz w:val="28"/>
          <w:szCs w:val="28"/>
        </w:rPr>
        <w:t>A Graduated Response (Cognition and Learning)</w:t>
      </w:r>
    </w:p>
    <w:p w:rsidR="00970AAF" w:rsidRDefault="00970AAF" w:rsidP="00970AAF">
      <w:pPr>
        <w:rPr>
          <w:b/>
        </w:rPr>
      </w:pPr>
      <w:r>
        <w:rPr>
          <w:b/>
        </w:rPr>
        <w:t>Cycle 1:    CLASSROOM-BASED</w:t>
      </w:r>
    </w:p>
    <w:p w:rsidR="00970AAF" w:rsidRDefault="00970AAF" w:rsidP="00970AAF">
      <w:pPr>
        <w:pStyle w:val="ListParagraph"/>
        <w:numPr>
          <w:ilvl w:val="0"/>
          <w:numId w:val="18"/>
        </w:numPr>
        <w:rPr>
          <w:b/>
        </w:rPr>
      </w:pPr>
      <w:r>
        <w:rPr>
          <w:b/>
          <w:noProof/>
          <w:lang w:eastAsia="en-GB"/>
        </w:rPr>
        <mc:AlternateContent>
          <mc:Choice Requires="wps">
            <w:drawing>
              <wp:anchor distT="0" distB="0" distL="114300" distR="114300" simplePos="0" relativeHeight="251659264" behindDoc="0" locked="0" layoutInCell="1" allowOverlap="1" wp14:anchorId="2472AC00" wp14:editId="5E3D510B">
                <wp:simplePos x="0" y="0"/>
                <wp:positionH relativeFrom="column">
                  <wp:posOffset>4821555</wp:posOffset>
                </wp:positionH>
                <wp:positionV relativeFrom="paragraph">
                  <wp:posOffset>36195</wp:posOffset>
                </wp:positionV>
                <wp:extent cx="1609725" cy="1181100"/>
                <wp:effectExtent l="0" t="0" r="28575" b="19050"/>
                <wp:wrapNone/>
                <wp:docPr id="2" name="Curved Right Arrow 2"/>
                <wp:cNvGraphicFramePr/>
                <a:graphic xmlns:a="http://schemas.openxmlformats.org/drawingml/2006/main">
                  <a:graphicData uri="http://schemas.microsoft.com/office/word/2010/wordprocessingShape">
                    <wps:wsp>
                      <wps:cNvSpPr/>
                      <wps:spPr>
                        <a:xfrm rot="10800000">
                          <a:off x="0" y="0"/>
                          <a:ext cx="1609725" cy="1181100"/>
                        </a:xfrm>
                        <a:prstGeom prst="curv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 o:spid="_x0000_s1026" type="#_x0000_t102" style="position:absolute;margin-left:379.65pt;margin-top:2.85pt;width:126.75pt;height:93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" adj="10800,18900,17638" fillcolor="#4f81bd" strokecolor="#385d8a" strokeweight="2pt"/>
            </w:pict>
          </mc:Fallback>
        </mc:AlternateContent>
      </w:r>
      <w:r w:rsidRPr="00490318">
        <w:rPr>
          <w:b/>
        </w:rPr>
        <w:t xml:space="preserve">Child  </w:t>
      </w:r>
      <w:r>
        <w:rPr>
          <w:b/>
        </w:rPr>
        <w:t>causes</w:t>
      </w:r>
      <w:r w:rsidRPr="00490318">
        <w:rPr>
          <w:b/>
        </w:rPr>
        <w:t xml:space="preserve"> concerns due to poor progress (If in Year 1 place on P Scales)</w:t>
      </w:r>
    </w:p>
    <w:p w:rsidR="00970AAF" w:rsidRPr="00490318" w:rsidRDefault="00970AAF" w:rsidP="00970AAF">
      <w:pPr>
        <w:pStyle w:val="ListParagraph"/>
        <w:numPr>
          <w:ilvl w:val="0"/>
          <w:numId w:val="18"/>
        </w:numPr>
        <w:rPr>
          <w:b/>
        </w:rPr>
      </w:pPr>
      <w:r>
        <w:rPr>
          <w:b/>
        </w:rPr>
        <w:t>Collaborate with parents</w:t>
      </w:r>
    </w:p>
    <w:p w:rsidR="00970AAF" w:rsidRDefault="00970AAF" w:rsidP="00970AAF">
      <w:pPr>
        <w:pStyle w:val="ListParagraph"/>
        <w:numPr>
          <w:ilvl w:val="0"/>
          <w:numId w:val="18"/>
        </w:numPr>
        <w:rPr>
          <w:b/>
        </w:rPr>
      </w:pPr>
      <w:r w:rsidRPr="00490318">
        <w:rPr>
          <w:b/>
        </w:rPr>
        <w:t>Assess</w:t>
      </w:r>
    </w:p>
    <w:p w:rsidR="00970AAF" w:rsidRPr="00D46278" w:rsidRDefault="00970AAF" w:rsidP="00970AAF">
      <w:pPr>
        <w:pStyle w:val="ListParagraph"/>
        <w:numPr>
          <w:ilvl w:val="0"/>
          <w:numId w:val="18"/>
        </w:numPr>
        <w:rPr>
          <w:b/>
        </w:rPr>
      </w:pPr>
      <w:r w:rsidRPr="00490318">
        <w:rPr>
          <w:b/>
        </w:rPr>
        <w:t>Plan</w:t>
      </w:r>
      <w:r w:rsidRPr="00D46278">
        <w:rPr>
          <w:b/>
        </w:rPr>
        <w:t xml:space="preserve"> </w:t>
      </w:r>
      <w:r>
        <w:rPr>
          <w:b/>
        </w:rPr>
        <w:t xml:space="preserve"> </w:t>
      </w:r>
      <w:r w:rsidRPr="00490318">
        <w:rPr>
          <w:b/>
        </w:rPr>
        <w:t>Quality First Teaching</w:t>
      </w:r>
      <w:r>
        <w:rPr>
          <w:b/>
        </w:rPr>
        <w:t xml:space="preserve"> / differentiation / in-class and home  support</w:t>
      </w:r>
    </w:p>
    <w:p w:rsidR="00970AAF" w:rsidRDefault="00970AAF" w:rsidP="00970AAF">
      <w:pPr>
        <w:pStyle w:val="ListParagraph"/>
        <w:numPr>
          <w:ilvl w:val="0"/>
          <w:numId w:val="18"/>
        </w:numPr>
        <w:rPr>
          <w:b/>
        </w:rPr>
      </w:pPr>
      <w:r w:rsidRPr="0011517F">
        <w:rPr>
          <w:b/>
        </w:rPr>
        <w:t>Do</w:t>
      </w:r>
    </w:p>
    <w:p w:rsidR="00970AAF" w:rsidRPr="0011517F" w:rsidRDefault="00970AAF" w:rsidP="00970AAF">
      <w:pPr>
        <w:pStyle w:val="ListParagraph"/>
        <w:numPr>
          <w:ilvl w:val="0"/>
          <w:numId w:val="18"/>
        </w:numPr>
        <w:rPr>
          <w:b/>
        </w:rPr>
      </w:pPr>
      <w:r w:rsidRPr="0011517F">
        <w:rPr>
          <w:b/>
        </w:rPr>
        <w:t xml:space="preserve"> Review</w:t>
      </w:r>
      <w:r>
        <w:rPr>
          <w:b/>
        </w:rPr>
        <w:t xml:space="preserve">   (Pupil progress meeting)</w:t>
      </w:r>
    </w:p>
    <w:p w:rsidR="00970AAF" w:rsidRPr="00490318" w:rsidRDefault="00970AAF" w:rsidP="00970AAF">
      <w:pPr>
        <w:pStyle w:val="ListParagraph"/>
        <w:numPr>
          <w:ilvl w:val="0"/>
          <w:numId w:val="18"/>
        </w:numPr>
        <w:rPr>
          <w:b/>
        </w:rPr>
      </w:pPr>
      <w:r w:rsidRPr="00490318">
        <w:rPr>
          <w:b/>
        </w:rPr>
        <w:t>Collaborate with parents</w:t>
      </w:r>
    </w:p>
    <w:p w:rsidR="00970AAF" w:rsidRPr="00490318" w:rsidRDefault="00970AAF" w:rsidP="00970AAF">
      <w:pPr>
        <w:rPr>
          <w:b/>
        </w:rPr>
      </w:pPr>
      <w:r>
        <w:rPr>
          <w:b/>
          <w:noProof/>
          <w:lang w:eastAsia="en-GB"/>
        </w:rPr>
        <mc:AlternateContent>
          <mc:Choice Requires="wps">
            <w:drawing>
              <wp:anchor distT="0" distB="0" distL="114300" distR="114300" simplePos="0" relativeHeight="251660288" behindDoc="0" locked="0" layoutInCell="1" allowOverlap="1" wp14:anchorId="1E54A3C0" wp14:editId="301AD026">
                <wp:simplePos x="0" y="0"/>
                <wp:positionH relativeFrom="column">
                  <wp:posOffset>4249420</wp:posOffset>
                </wp:positionH>
                <wp:positionV relativeFrom="paragraph">
                  <wp:posOffset>299720</wp:posOffset>
                </wp:positionV>
                <wp:extent cx="1762125" cy="1238250"/>
                <wp:effectExtent l="0" t="0" r="28575" b="19050"/>
                <wp:wrapNone/>
                <wp:docPr id="3" name="Curved Right Arrow 3"/>
                <wp:cNvGraphicFramePr/>
                <a:graphic xmlns:a="http://schemas.openxmlformats.org/drawingml/2006/main">
                  <a:graphicData uri="http://schemas.microsoft.com/office/word/2010/wordprocessingShape">
                    <wps:wsp>
                      <wps:cNvSpPr/>
                      <wps:spPr>
                        <a:xfrm rot="10800000">
                          <a:off x="0" y="0"/>
                          <a:ext cx="1762125" cy="1238250"/>
                        </a:xfrm>
                        <a:prstGeom prst="curv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urved Right Arrow 3" o:spid="_x0000_s1026" type="#_x0000_t102" style="position:absolute;margin-left:334.6pt;margin-top:23.6pt;width:138.75pt;height:97.5pt;rotation:180;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" adj="10800,18900,17805" fillcolor="#4f81bd" strokecolor="#385d8a" strokeweight="2pt"/>
            </w:pict>
          </mc:Fallback>
        </mc:AlternateContent>
      </w:r>
      <w:proofErr w:type="gramStart"/>
      <w:r>
        <w:rPr>
          <w:b/>
        </w:rPr>
        <w:t>Cycle  2</w:t>
      </w:r>
      <w:proofErr w:type="gramEnd"/>
      <w:r>
        <w:rPr>
          <w:b/>
        </w:rPr>
        <w:t xml:space="preserve">  SENCO  Involved</w:t>
      </w:r>
    </w:p>
    <w:p w:rsidR="00970AAF" w:rsidRPr="00490318" w:rsidRDefault="00970AAF" w:rsidP="00970AAF">
      <w:pPr>
        <w:pStyle w:val="ListParagraph"/>
        <w:numPr>
          <w:ilvl w:val="0"/>
          <w:numId w:val="18"/>
        </w:numPr>
        <w:rPr>
          <w:b/>
        </w:rPr>
      </w:pPr>
      <w:r>
        <w:rPr>
          <w:b/>
        </w:rPr>
        <w:t xml:space="preserve">Continued lack of progress </w:t>
      </w:r>
    </w:p>
    <w:p w:rsidR="00970AAF" w:rsidRPr="00490318" w:rsidRDefault="00970AAF" w:rsidP="00970AAF">
      <w:pPr>
        <w:pStyle w:val="ListParagraph"/>
        <w:numPr>
          <w:ilvl w:val="0"/>
          <w:numId w:val="18"/>
        </w:numPr>
        <w:rPr>
          <w:b/>
        </w:rPr>
      </w:pPr>
      <w:r w:rsidRPr="00490318">
        <w:rPr>
          <w:b/>
        </w:rPr>
        <w:t>Assess</w:t>
      </w:r>
    </w:p>
    <w:p w:rsidR="00970AAF" w:rsidRPr="00D46278" w:rsidRDefault="00970AAF" w:rsidP="00970AAF">
      <w:pPr>
        <w:pStyle w:val="ListParagraph"/>
        <w:numPr>
          <w:ilvl w:val="0"/>
          <w:numId w:val="18"/>
        </w:numPr>
        <w:rPr>
          <w:b/>
          <w:u w:val="single"/>
        </w:rPr>
      </w:pPr>
      <w:r w:rsidRPr="00490318">
        <w:rPr>
          <w:b/>
        </w:rPr>
        <w:t xml:space="preserve">Plan </w:t>
      </w:r>
      <w:r>
        <w:rPr>
          <w:b/>
        </w:rPr>
        <w:t xml:space="preserve"> - QFT / Differentiation / Interventions  / Provision map </w:t>
      </w:r>
    </w:p>
    <w:p w:rsidR="00970AAF" w:rsidRPr="00490318" w:rsidRDefault="00970AAF" w:rsidP="00970AAF">
      <w:pPr>
        <w:pStyle w:val="ListParagraph"/>
        <w:numPr>
          <w:ilvl w:val="0"/>
          <w:numId w:val="18"/>
        </w:numPr>
        <w:rPr>
          <w:b/>
        </w:rPr>
      </w:pPr>
      <w:r>
        <w:rPr>
          <w:b/>
        </w:rPr>
        <w:t xml:space="preserve">Do </w:t>
      </w:r>
    </w:p>
    <w:p w:rsidR="00970AAF" w:rsidRPr="00490318" w:rsidRDefault="00970AAF" w:rsidP="00970AAF">
      <w:pPr>
        <w:pStyle w:val="ListParagraph"/>
        <w:numPr>
          <w:ilvl w:val="0"/>
          <w:numId w:val="18"/>
        </w:numPr>
        <w:rPr>
          <w:b/>
        </w:rPr>
      </w:pPr>
      <w:r w:rsidRPr="00490318">
        <w:rPr>
          <w:b/>
        </w:rPr>
        <w:t>Review</w:t>
      </w:r>
    </w:p>
    <w:p w:rsidR="00970AAF" w:rsidRPr="00490318" w:rsidRDefault="00970AAF" w:rsidP="00970AAF">
      <w:pPr>
        <w:pStyle w:val="ListParagraph"/>
        <w:numPr>
          <w:ilvl w:val="0"/>
          <w:numId w:val="18"/>
        </w:numPr>
        <w:rPr>
          <w:b/>
        </w:rPr>
      </w:pPr>
      <w:r w:rsidRPr="00490318">
        <w:rPr>
          <w:b/>
        </w:rPr>
        <w:t>Collaborate with parents</w:t>
      </w:r>
    </w:p>
    <w:p w:rsidR="00970AAF" w:rsidRPr="00490318" w:rsidRDefault="00970AAF" w:rsidP="00970AAF">
      <w:pPr>
        <w:rPr>
          <w:b/>
        </w:rPr>
      </w:pPr>
      <w:r>
        <w:rPr>
          <w:b/>
        </w:rPr>
        <w:t xml:space="preserve">  </w:t>
      </w:r>
      <w:proofErr w:type="gramStart"/>
      <w:r>
        <w:rPr>
          <w:b/>
        </w:rPr>
        <w:t>Cycle  3</w:t>
      </w:r>
      <w:proofErr w:type="gramEnd"/>
      <w:r>
        <w:rPr>
          <w:b/>
        </w:rPr>
        <w:t xml:space="preserve">  Agency Involved</w:t>
      </w:r>
    </w:p>
    <w:p w:rsidR="00970AAF" w:rsidRPr="00687471" w:rsidRDefault="00970AAF" w:rsidP="00970AAF">
      <w:pPr>
        <w:pStyle w:val="ListParagraph"/>
        <w:numPr>
          <w:ilvl w:val="0"/>
          <w:numId w:val="18"/>
        </w:numPr>
        <w:rPr>
          <w:b/>
        </w:rPr>
      </w:pPr>
      <w:r>
        <w:rPr>
          <w:b/>
          <w:noProof/>
          <w:lang w:eastAsia="en-GB"/>
        </w:rPr>
        <mc:AlternateContent>
          <mc:Choice Requires="wps">
            <w:drawing>
              <wp:anchor distT="0" distB="0" distL="114300" distR="114300" simplePos="0" relativeHeight="251661312" behindDoc="0" locked="0" layoutInCell="1" allowOverlap="1" wp14:anchorId="569C0EB0" wp14:editId="3BEC59F8">
                <wp:simplePos x="0" y="0"/>
                <wp:positionH relativeFrom="column">
                  <wp:posOffset>4164330</wp:posOffset>
                </wp:positionH>
                <wp:positionV relativeFrom="paragraph">
                  <wp:posOffset>124460</wp:posOffset>
                </wp:positionV>
                <wp:extent cx="1762125" cy="1238250"/>
                <wp:effectExtent l="0" t="0" r="28575" b="19050"/>
                <wp:wrapNone/>
                <wp:docPr id="4" name="Curved Right Arrow 4"/>
                <wp:cNvGraphicFramePr/>
                <a:graphic xmlns:a="http://schemas.openxmlformats.org/drawingml/2006/main">
                  <a:graphicData uri="http://schemas.microsoft.com/office/word/2010/wordprocessingShape">
                    <wps:wsp>
                      <wps:cNvSpPr/>
                      <wps:spPr>
                        <a:xfrm rot="10800000">
                          <a:off x="0" y="0"/>
                          <a:ext cx="1762125" cy="1238250"/>
                        </a:xfrm>
                        <a:prstGeom prst="curv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urved Right Arrow 4" o:spid="_x0000_s1026" type="#_x0000_t102" style="position:absolute;margin-left:327.9pt;margin-top:9.8pt;width:138.75pt;height:97.5pt;rotation:180;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" adj="10800,18900,17805" fillcolor="#4f81bd" strokecolor="#385d8a" strokeweight="2pt"/>
            </w:pict>
          </mc:Fallback>
        </mc:AlternateContent>
      </w:r>
      <w:r w:rsidRPr="00490318">
        <w:rPr>
          <w:b/>
        </w:rPr>
        <w:t xml:space="preserve">Continued lack of progress – </w:t>
      </w:r>
      <w:r>
        <w:rPr>
          <w:b/>
        </w:rPr>
        <w:t>Involve Advisory Teacher</w:t>
      </w:r>
    </w:p>
    <w:p w:rsidR="00970AAF" w:rsidRDefault="00970AAF" w:rsidP="00970AAF">
      <w:pPr>
        <w:pStyle w:val="ListParagraph"/>
        <w:numPr>
          <w:ilvl w:val="0"/>
          <w:numId w:val="18"/>
        </w:numPr>
        <w:rPr>
          <w:b/>
        </w:rPr>
      </w:pPr>
      <w:r w:rsidRPr="00490318">
        <w:rPr>
          <w:b/>
        </w:rPr>
        <w:t>Assess</w:t>
      </w:r>
      <w:r w:rsidRPr="00687471">
        <w:rPr>
          <w:b/>
        </w:rPr>
        <w:t xml:space="preserve"> </w:t>
      </w:r>
      <w:r>
        <w:rPr>
          <w:b/>
        </w:rPr>
        <w:t xml:space="preserve"> (AT)</w:t>
      </w:r>
    </w:p>
    <w:p w:rsidR="00970AAF" w:rsidRPr="00490318" w:rsidRDefault="00970AAF" w:rsidP="00970AAF">
      <w:pPr>
        <w:pStyle w:val="ListParagraph"/>
        <w:numPr>
          <w:ilvl w:val="0"/>
          <w:numId w:val="18"/>
        </w:numPr>
        <w:rPr>
          <w:b/>
        </w:rPr>
      </w:pPr>
      <w:r>
        <w:rPr>
          <w:b/>
        </w:rPr>
        <w:t>Collaborate with parents  (AT)</w:t>
      </w:r>
    </w:p>
    <w:p w:rsidR="00970AAF" w:rsidRPr="00490318" w:rsidRDefault="00970AAF" w:rsidP="00970AAF">
      <w:pPr>
        <w:pStyle w:val="ListParagraph"/>
        <w:numPr>
          <w:ilvl w:val="0"/>
          <w:numId w:val="18"/>
        </w:numPr>
        <w:rPr>
          <w:b/>
        </w:rPr>
      </w:pPr>
      <w:r w:rsidRPr="00490318">
        <w:rPr>
          <w:b/>
        </w:rPr>
        <w:t xml:space="preserve">Plan </w:t>
      </w:r>
      <w:r>
        <w:rPr>
          <w:b/>
        </w:rPr>
        <w:t>– Personalised programme</w:t>
      </w:r>
    </w:p>
    <w:p w:rsidR="00970AAF" w:rsidRPr="00490318" w:rsidRDefault="00970AAF" w:rsidP="00970AAF">
      <w:pPr>
        <w:pStyle w:val="ListParagraph"/>
        <w:numPr>
          <w:ilvl w:val="0"/>
          <w:numId w:val="18"/>
        </w:numPr>
        <w:rPr>
          <w:b/>
        </w:rPr>
      </w:pPr>
      <w:r w:rsidRPr="00490318">
        <w:rPr>
          <w:b/>
        </w:rPr>
        <w:t>Do  (Follow</w:t>
      </w:r>
      <w:r>
        <w:rPr>
          <w:b/>
        </w:rPr>
        <w:t xml:space="preserve"> Service </w:t>
      </w:r>
      <w:r w:rsidRPr="00490318">
        <w:rPr>
          <w:b/>
        </w:rPr>
        <w:t xml:space="preserve"> guidance)</w:t>
      </w:r>
    </w:p>
    <w:p w:rsidR="00970AAF" w:rsidRPr="00490318" w:rsidRDefault="00970AAF" w:rsidP="00970AAF">
      <w:pPr>
        <w:pStyle w:val="ListParagraph"/>
        <w:numPr>
          <w:ilvl w:val="0"/>
          <w:numId w:val="18"/>
        </w:numPr>
        <w:rPr>
          <w:b/>
        </w:rPr>
      </w:pPr>
      <w:r w:rsidRPr="00490318">
        <w:rPr>
          <w:b/>
        </w:rPr>
        <w:t>Review</w:t>
      </w:r>
    </w:p>
    <w:p w:rsidR="00970AAF" w:rsidRDefault="00970AAF" w:rsidP="00970AAF">
      <w:pPr>
        <w:pStyle w:val="ListParagraph"/>
        <w:numPr>
          <w:ilvl w:val="0"/>
          <w:numId w:val="18"/>
        </w:numPr>
        <w:rPr>
          <w:b/>
        </w:rPr>
      </w:pPr>
      <w:r w:rsidRPr="00490318">
        <w:rPr>
          <w:b/>
        </w:rPr>
        <w:t xml:space="preserve">Collaborate with parents </w:t>
      </w:r>
    </w:p>
    <w:p w:rsidR="00970AAF" w:rsidRPr="00490318" w:rsidRDefault="00970AAF" w:rsidP="00970AAF">
      <w:pPr>
        <w:rPr>
          <w:b/>
        </w:rPr>
      </w:pPr>
      <w:proofErr w:type="gramStart"/>
      <w:r>
        <w:rPr>
          <w:b/>
        </w:rPr>
        <w:t>Cycle  4</w:t>
      </w:r>
      <w:proofErr w:type="gramEnd"/>
      <w:r>
        <w:rPr>
          <w:b/>
        </w:rPr>
        <w:t xml:space="preserve">    EP Involved</w:t>
      </w:r>
    </w:p>
    <w:p w:rsidR="00970AAF" w:rsidRPr="00490318" w:rsidRDefault="00970AAF" w:rsidP="00970AAF">
      <w:pPr>
        <w:pStyle w:val="ListParagraph"/>
        <w:numPr>
          <w:ilvl w:val="0"/>
          <w:numId w:val="18"/>
        </w:numPr>
        <w:rPr>
          <w:b/>
        </w:rPr>
      </w:pPr>
      <w:r>
        <w:rPr>
          <w:b/>
          <w:noProof/>
          <w:lang w:eastAsia="en-GB"/>
        </w:rPr>
        <mc:AlternateContent>
          <mc:Choice Requires="wps">
            <w:drawing>
              <wp:anchor distT="0" distB="0" distL="114300" distR="114300" simplePos="0" relativeHeight="251662336" behindDoc="0" locked="0" layoutInCell="1" allowOverlap="1" wp14:anchorId="5988B186" wp14:editId="6C0F481B">
                <wp:simplePos x="0" y="0"/>
                <wp:positionH relativeFrom="column">
                  <wp:posOffset>4050030</wp:posOffset>
                </wp:positionH>
                <wp:positionV relativeFrom="paragraph">
                  <wp:posOffset>88265</wp:posOffset>
                </wp:positionV>
                <wp:extent cx="1762125" cy="1238250"/>
                <wp:effectExtent l="0" t="0" r="28575" b="19050"/>
                <wp:wrapNone/>
                <wp:docPr id="5" name="Curved Right Arrow 5"/>
                <wp:cNvGraphicFramePr/>
                <a:graphic xmlns:a="http://schemas.openxmlformats.org/drawingml/2006/main">
                  <a:graphicData uri="http://schemas.microsoft.com/office/word/2010/wordprocessingShape">
                    <wps:wsp>
                      <wps:cNvSpPr/>
                      <wps:spPr>
                        <a:xfrm rot="10800000">
                          <a:off x="0" y="0"/>
                          <a:ext cx="1762125" cy="1238250"/>
                        </a:xfrm>
                        <a:prstGeom prst="curv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urved Right Arrow 5" o:spid="_x0000_s1026" type="#_x0000_t102" style="position:absolute;margin-left:318.9pt;margin-top:6.95pt;width:138.75pt;height:97.5pt;rotation:180;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" adj="10800,18900,17805" fillcolor="#4f81bd" strokecolor="#385d8a" strokeweight="2pt"/>
            </w:pict>
          </mc:Fallback>
        </mc:AlternateContent>
      </w:r>
      <w:r w:rsidRPr="00490318">
        <w:rPr>
          <w:b/>
        </w:rPr>
        <w:t xml:space="preserve">Continued lack of progress – </w:t>
      </w:r>
      <w:r>
        <w:rPr>
          <w:b/>
        </w:rPr>
        <w:t>Involve EP</w:t>
      </w:r>
    </w:p>
    <w:p w:rsidR="00970AAF" w:rsidRPr="00490318" w:rsidRDefault="00970AAF" w:rsidP="00970AAF">
      <w:pPr>
        <w:pStyle w:val="ListParagraph"/>
        <w:numPr>
          <w:ilvl w:val="0"/>
          <w:numId w:val="18"/>
        </w:numPr>
        <w:rPr>
          <w:b/>
        </w:rPr>
      </w:pPr>
      <w:r w:rsidRPr="00490318">
        <w:rPr>
          <w:b/>
        </w:rPr>
        <w:t>Collaborate with parents  (EP)</w:t>
      </w:r>
    </w:p>
    <w:p w:rsidR="00970AAF" w:rsidRPr="00490318" w:rsidRDefault="00970AAF" w:rsidP="00970AAF">
      <w:pPr>
        <w:pStyle w:val="ListParagraph"/>
        <w:numPr>
          <w:ilvl w:val="0"/>
          <w:numId w:val="18"/>
        </w:numPr>
        <w:rPr>
          <w:b/>
        </w:rPr>
      </w:pPr>
      <w:r w:rsidRPr="00490318">
        <w:rPr>
          <w:b/>
        </w:rPr>
        <w:t>Assess</w:t>
      </w:r>
      <w:r>
        <w:rPr>
          <w:b/>
        </w:rPr>
        <w:t xml:space="preserve"> (EP)</w:t>
      </w:r>
    </w:p>
    <w:p w:rsidR="00970AAF" w:rsidRPr="00490318" w:rsidRDefault="00970AAF" w:rsidP="00970AAF">
      <w:pPr>
        <w:pStyle w:val="ListParagraph"/>
        <w:numPr>
          <w:ilvl w:val="0"/>
          <w:numId w:val="18"/>
        </w:numPr>
        <w:rPr>
          <w:b/>
        </w:rPr>
      </w:pPr>
      <w:r w:rsidRPr="00490318">
        <w:rPr>
          <w:b/>
        </w:rPr>
        <w:t xml:space="preserve">Plan </w:t>
      </w:r>
      <w:r>
        <w:rPr>
          <w:b/>
        </w:rPr>
        <w:t>– Personalised programme</w:t>
      </w:r>
    </w:p>
    <w:p w:rsidR="00970AAF" w:rsidRPr="00490318" w:rsidRDefault="00970AAF" w:rsidP="00970AAF">
      <w:pPr>
        <w:pStyle w:val="ListParagraph"/>
        <w:numPr>
          <w:ilvl w:val="0"/>
          <w:numId w:val="18"/>
        </w:numPr>
        <w:rPr>
          <w:b/>
        </w:rPr>
      </w:pPr>
      <w:r w:rsidRPr="00490318">
        <w:rPr>
          <w:b/>
        </w:rPr>
        <w:t>Do  (Follow</w:t>
      </w:r>
      <w:r>
        <w:rPr>
          <w:b/>
        </w:rPr>
        <w:t xml:space="preserve"> EP </w:t>
      </w:r>
      <w:r w:rsidRPr="00490318">
        <w:rPr>
          <w:b/>
        </w:rPr>
        <w:t xml:space="preserve"> guidance)</w:t>
      </w:r>
    </w:p>
    <w:p w:rsidR="00970AAF" w:rsidRPr="00490318" w:rsidRDefault="00970AAF" w:rsidP="00970AAF">
      <w:pPr>
        <w:pStyle w:val="ListParagraph"/>
        <w:numPr>
          <w:ilvl w:val="0"/>
          <w:numId w:val="18"/>
        </w:numPr>
        <w:rPr>
          <w:b/>
        </w:rPr>
      </w:pPr>
      <w:r w:rsidRPr="00490318">
        <w:rPr>
          <w:b/>
        </w:rPr>
        <w:t>Review</w:t>
      </w:r>
      <w:r>
        <w:rPr>
          <w:b/>
        </w:rPr>
        <w:t xml:space="preserve"> </w:t>
      </w:r>
    </w:p>
    <w:p w:rsidR="00970AAF" w:rsidRDefault="00970AAF" w:rsidP="00970AAF">
      <w:pPr>
        <w:pStyle w:val="ListParagraph"/>
        <w:numPr>
          <w:ilvl w:val="0"/>
          <w:numId w:val="18"/>
        </w:numPr>
        <w:rPr>
          <w:b/>
        </w:rPr>
      </w:pPr>
      <w:r w:rsidRPr="00490318">
        <w:rPr>
          <w:b/>
        </w:rPr>
        <w:t xml:space="preserve">Collaborate with parents </w:t>
      </w:r>
    </w:p>
    <w:p w:rsidR="00970AAF" w:rsidRPr="0011517F" w:rsidRDefault="00970AAF" w:rsidP="00970AAF">
      <w:pPr>
        <w:pStyle w:val="ListParagraph"/>
        <w:rPr>
          <w:b/>
          <w:sz w:val="4"/>
          <w:szCs w:val="4"/>
        </w:rPr>
      </w:pPr>
    </w:p>
    <w:p w:rsidR="00970AAF" w:rsidRPr="00490318" w:rsidRDefault="00970AAF" w:rsidP="00970AAF">
      <w:pPr>
        <w:rPr>
          <w:b/>
        </w:rPr>
      </w:pPr>
      <w:r>
        <w:rPr>
          <w:b/>
          <w:noProof/>
          <w:lang w:eastAsia="en-GB"/>
        </w:rPr>
        <mc:AlternateContent>
          <mc:Choice Requires="wps">
            <w:drawing>
              <wp:anchor distT="0" distB="0" distL="114300" distR="114300" simplePos="0" relativeHeight="251663360" behindDoc="0" locked="0" layoutInCell="1" allowOverlap="1" wp14:anchorId="6AB9E655" wp14:editId="78C62803">
                <wp:simplePos x="0" y="0"/>
                <wp:positionH relativeFrom="column">
                  <wp:posOffset>3963670</wp:posOffset>
                </wp:positionH>
                <wp:positionV relativeFrom="paragraph">
                  <wp:posOffset>167640</wp:posOffset>
                </wp:positionV>
                <wp:extent cx="1762125" cy="1238250"/>
                <wp:effectExtent l="0" t="0" r="28575" b="19050"/>
                <wp:wrapNone/>
                <wp:docPr id="6" name="Curved Right Arrow 6"/>
                <wp:cNvGraphicFramePr/>
                <a:graphic xmlns:a="http://schemas.openxmlformats.org/drawingml/2006/main">
                  <a:graphicData uri="http://schemas.microsoft.com/office/word/2010/wordprocessingShape">
                    <wps:wsp>
                      <wps:cNvSpPr/>
                      <wps:spPr>
                        <a:xfrm rot="10800000">
                          <a:off x="0" y="0"/>
                          <a:ext cx="1762125" cy="1238250"/>
                        </a:xfrm>
                        <a:prstGeom prst="curv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Curved Right Arrow 6" o:spid="_x0000_s1026" type="#_x0000_t102" style="position:absolute;margin-left:312.1pt;margin-top:13.2pt;width:138.75pt;height:97.5pt;rotation:18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" adj="10800,18900,17805" fillcolor="#4f81bd" strokecolor="#385d8a" strokeweight="2pt"/>
            </w:pict>
          </mc:Fallback>
        </mc:AlternateContent>
      </w:r>
      <w:r>
        <w:rPr>
          <w:b/>
        </w:rPr>
        <w:t xml:space="preserve">    </w:t>
      </w:r>
      <w:proofErr w:type="gramStart"/>
      <w:r>
        <w:rPr>
          <w:b/>
        </w:rPr>
        <w:t>Cycle  5</w:t>
      </w:r>
      <w:proofErr w:type="gramEnd"/>
      <w:r>
        <w:rPr>
          <w:b/>
        </w:rPr>
        <w:t xml:space="preserve">   Consideration to EHCAR</w:t>
      </w:r>
    </w:p>
    <w:p w:rsidR="00970AAF" w:rsidRPr="00490318" w:rsidRDefault="00970AAF" w:rsidP="00970AAF">
      <w:pPr>
        <w:pStyle w:val="ListParagraph"/>
        <w:numPr>
          <w:ilvl w:val="0"/>
          <w:numId w:val="18"/>
        </w:numPr>
        <w:rPr>
          <w:b/>
        </w:rPr>
      </w:pPr>
      <w:r w:rsidRPr="00490318">
        <w:rPr>
          <w:b/>
        </w:rPr>
        <w:t>Continued lack of progress</w:t>
      </w:r>
    </w:p>
    <w:p w:rsidR="00970AAF" w:rsidRDefault="00970AAF" w:rsidP="00970AAF">
      <w:pPr>
        <w:pStyle w:val="ListParagraph"/>
        <w:numPr>
          <w:ilvl w:val="0"/>
          <w:numId w:val="18"/>
        </w:numPr>
        <w:rPr>
          <w:b/>
        </w:rPr>
      </w:pPr>
      <w:r>
        <w:rPr>
          <w:b/>
        </w:rPr>
        <w:t xml:space="preserve">Meeting  between </w:t>
      </w:r>
      <w:r w:rsidRPr="00490318">
        <w:rPr>
          <w:b/>
        </w:rPr>
        <w:t xml:space="preserve"> parents</w:t>
      </w:r>
      <w:r>
        <w:rPr>
          <w:b/>
        </w:rPr>
        <w:t xml:space="preserve">, school </w:t>
      </w:r>
      <w:r w:rsidRPr="00490318">
        <w:rPr>
          <w:b/>
        </w:rPr>
        <w:t xml:space="preserve"> and agencies</w:t>
      </w:r>
    </w:p>
    <w:p w:rsidR="00970AAF" w:rsidRPr="00490318" w:rsidRDefault="00970AAF" w:rsidP="00970AAF">
      <w:pPr>
        <w:pStyle w:val="ListParagraph"/>
        <w:numPr>
          <w:ilvl w:val="0"/>
          <w:numId w:val="18"/>
        </w:numPr>
        <w:rPr>
          <w:b/>
        </w:rPr>
      </w:pPr>
      <w:r w:rsidRPr="00490318">
        <w:rPr>
          <w:b/>
        </w:rPr>
        <w:t>Begin EHCAR</w:t>
      </w:r>
    </w:p>
    <w:p w:rsidR="00970AAF" w:rsidRPr="00490318" w:rsidRDefault="00970AAF" w:rsidP="00970AAF">
      <w:pPr>
        <w:pStyle w:val="ListParagraph"/>
        <w:numPr>
          <w:ilvl w:val="0"/>
          <w:numId w:val="18"/>
        </w:numPr>
        <w:rPr>
          <w:b/>
        </w:rPr>
      </w:pPr>
      <w:r w:rsidRPr="00490318">
        <w:rPr>
          <w:b/>
        </w:rPr>
        <w:t>Collaborat</w:t>
      </w:r>
      <w:r>
        <w:rPr>
          <w:b/>
        </w:rPr>
        <w:t xml:space="preserve">ion between </w:t>
      </w:r>
      <w:r w:rsidRPr="00490318">
        <w:rPr>
          <w:b/>
        </w:rPr>
        <w:t>parents</w:t>
      </w:r>
      <w:r>
        <w:rPr>
          <w:b/>
        </w:rPr>
        <w:t xml:space="preserve">, school </w:t>
      </w:r>
      <w:r w:rsidRPr="00490318">
        <w:rPr>
          <w:b/>
        </w:rPr>
        <w:t xml:space="preserve"> and agencies</w:t>
      </w:r>
    </w:p>
    <w:p w:rsidR="00E6466A" w:rsidRDefault="00970AAF" w:rsidP="008B051F">
      <w:pPr>
        <w:pStyle w:val="ListParagraph"/>
        <w:numPr>
          <w:ilvl w:val="0"/>
          <w:numId w:val="18"/>
        </w:numPr>
        <w:rPr>
          <w:b/>
        </w:rPr>
      </w:pPr>
      <w:r w:rsidRPr="0011517F">
        <w:rPr>
          <w:b/>
        </w:rPr>
        <w:t xml:space="preserve">Submit EHCAR </w:t>
      </w:r>
      <w:r>
        <w:rPr>
          <w:b/>
        </w:rPr>
        <w:t xml:space="preserve"> with </w:t>
      </w:r>
      <w:r w:rsidRPr="0011517F">
        <w:rPr>
          <w:b/>
        </w:rPr>
        <w:t>evidence / reports</w:t>
      </w:r>
    </w:p>
    <w:p w:rsidR="007461E3" w:rsidRDefault="007461E3" w:rsidP="007461E3">
      <w:pPr>
        <w:spacing w:after="0"/>
        <w:jc w:val="right"/>
        <w:rPr>
          <w:sz w:val="24"/>
        </w:rPr>
      </w:pPr>
      <w:r w:rsidRPr="007461E3">
        <w:rPr>
          <w:sz w:val="24"/>
        </w:rPr>
        <w:lastRenderedPageBreak/>
        <w:t>Appendix 2</w:t>
      </w:r>
    </w:p>
    <w:p w:rsidR="007461E3" w:rsidRPr="00327888" w:rsidRDefault="007461E3" w:rsidP="007461E3">
      <w:pPr>
        <w:pStyle w:val="BodyText2"/>
        <w:ind w:right="23"/>
        <w:jc w:val="center"/>
        <w:rPr>
          <w:rFonts w:ascii="Calibri" w:hAnsi="Calibri" w:cs="Arial"/>
          <w:b/>
          <w:bCs/>
          <w:color w:val="000000"/>
          <w:sz w:val="28"/>
          <w:szCs w:val="28"/>
          <w:u w:val="single"/>
        </w:rPr>
      </w:pPr>
      <w:r w:rsidRPr="00FA52D7">
        <w:rPr>
          <w:rFonts w:ascii="CAC Saxon Bold" w:hAnsi="CAC Saxon Bold"/>
          <w:b/>
          <w:sz w:val="28"/>
          <w:szCs w:val="28"/>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37.5pt" o:ole="" fillcolor="window">
            <v:imagedata r:id="rId9" o:title=""/>
          </v:shape>
          <o:OLEObject Type="Embed" ProgID="MSDraw" ShapeID="_x0000_i1025" DrawAspect="Content" ObjectID="_1576571469" r:id="rId10"/>
        </w:object>
      </w:r>
      <w:r w:rsidRPr="00C911F1">
        <w:rPr>
          <w:rFonts w:ascii="Comic Sans MS" w:hAnsi="Comic Sans MS" w:cs="Arial"/>
          <w:b/>
          <w:bCs/>
          <w:color w:val="000000"/>
          <w:sz w:val="28"/>
          <w:szCs w:val="28"/>
        </w:rPr>
        <w:t xml:space="preserve"> </w:t>
      </w:r>
      <w:r>
        <w:rPr>
          <w:rFonts w:ascii="Comic Sans MS" w:hAnsi="Comic Sans MS" w:cs="Arial"/>
          <w:b/>
          <w:bCs/>
          <w:color w:val="000000"/>
          <w:sz w:val="28"/>
          <w:szCs w:val="28"/>
        </w:rPr>
        <w:t xml:space="preserve"> </w:t>
      </w:r>
      <w:r w:rsidRPr="00C911F1">
        <w:rPr>
          <w:rFonts w:ascii="Comic Sans MS" w:hAnsi="Comic Sans MS" w:cs="Arial"/>
          <w:b/>
          <w:bCs/>
          <w:color w:val="000000"/>
          <w:sz w:val="28"/>
          <w:szCs w:val="28"/>
        </w:rPr>
        <w:t xml:space="preserve"> </w:t>
      </w:r>
      <w:r w:rsidRPr="00327888">
        <w:rPr>
          <w:rFonts w:ascii="Calibri" w:hAnsi="Calibri" w:cs="Arial"/>
          <w:b/>
          <w:bCs/>
          <w:color w:val="000000"/>
          <w:sz w:val="32"/>
          <w:szCs w:val="28"/>
          <w:u w:val="single"/>
        </w:rPr>
        <w:t>Special Educational Needs and Disability</w:t>
      </w:r>
      <w:r w:rsidRPr="00327888">
        <w:rPr>
          <w:rFonts w:ascii="Calibri" w:hAnsi="Calibri" w:cs="Arial"/>
          <w:b/>
          <w:bCs/>
          <w:color w:val="000000"/>
          <w:sz w:val="32"/>
          <w:szCs w:val="28"/>
        </w:rPr>
        <w:t xml:space="preserve">   </w:t>
      </w:r>
      <w:r w:rsidRPr="00327888">
        <w:rPr>
          <w:rFonts w:ascii="Calibri" w:hAnsi="Calibri"/>
          <w:b/>
          <w:sz w:val="32"/>
          <w:szCs w:val="28"/>
        </w:rPr>
        <w:t xml:space="preserve"> </w:t>
      </w:r>
      <w:r w:rsidRPr="00327888">
        <w:rPr>
          <w:rFonts w:ascii="Calibri" w:hAnsi="Calibri"/>
          <w:b/>
          <w:sz w:val="28"/>
          <w:szCs w:val="28"/>
        </w:rPr>
        <w:object w:dxaOrig="5850" w:dyaOrig="4755">
          <v:shape id="_x0000_i1026" type="#_x0000_t75" style="width:45.75pt;height:37.5pt" o:ole="" fillcolor="window">
            <v:imagedata r:id="rId9" o:title=""/>
          </v:shape>
          <o:OLEObject Type="Embed" ProgID="MSDraw" ShapeID="_x0000_i1026" DrawAspect="Content" ObjectID="_1576571470" r:id="rId11"/>
        </w:object>
      </w:r>
    </w:p>
    <w:p w:rsidR="007461E3" w:rsidRPr="007461E3" w:rsidRDefault="00805EEF" w:rsidP="007461E3">
      <w:pPr>
        <w:spacing w:after="0"/>
        <w:jc w:val="center"/>
        <w:rPr>
          <w:rFonts w:ascii="Calibri" w:hAnsi="Calibri" w:cs="Arial"/>
          <w:b/>
          <w:bCs/>
          <w:color w:val="000000"/>
          <w:u w:val="single"/>
        </w:rPr>
      </w:pPr>
      <w:r>
        <w:rPr>
          <w:rFonts w:ascii="Calibri" w:hAnsi="Calibri" w:cs="Arial"/>
          <w:b/>
          <w:bCs/>
          <w:color w:val="000000"/>
          <w:u w:val="single"/>
        </w:rPr>
        <w:t>INITIAL</w:t>
      </w:r>
      <w:r w:rsidR="007461E3" w:rsidRPr="00327888">
        <w:rPr>
          <w:rFonts w:ascii="Calibri" w:hAnsi="Calibri" w:cs="Arial"/>
          <w:b/>
          <w:bCs/>
          <w:color w:val="000000"/>
          <w:u w:val="single"/>
        </w:rPr>
        <w:t xml:space="preserve"> CONCERN FORM</w:t>
      </w:r>
    </w:p>
    <w:tbl>
      <w:tblPr>
        <w:tblW w:w="9640" w:type="dxa"/>
        <w:jc w:val="center"/>
        <w:tblInd w:w="-601" w:type="dxa"/>
        <w:tblBorders>
          <w:top w:val="nil"/>
          <w:left w:val="nil"/>
          <w:bottom w:val="nil"/>
          <w:right w:val="nil"/>
        </w:tblBorders>
        <w:tblLayout w:type="fixed"/>
        <w:tblLook w:val="0000" w:firstRow="0" w:lastRow="0" w:firstColumn="0" w:lastColumn="0" w:noHBand="0" w:noVBand="0"/>
      </w:tblPr>
      <w:tblGrid>
        <w:gridCol w:w="5929"/>
        <w:gridCol w:w="2010"/>
        <w:gridCol w:w="1701"/>
      </w:tblGrid>
      <w:tr w:rsidR="007461E3" w:rsidRPr="00327888" w:rsidTr="007461E3">
        <w:trPr>
          <w:trHeight w:val="152"/>
          <w:jc w:val="center"/>
        </w:trPr>
        <w:tc>
          <w:tcPr>
            <w:tcW w:w="5929" w:type="dxa"/>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b/>
              </w:rPr>
            </w:pPr>
            <w:r w:rsidRPr="00327888">
              <w:rPr>
                <w:rFonts w:ascii="Calibri" w:hAnsi="Calibri"/>
                <w:b/>
              </w:rPr>
              <w:t xml:space="preserve">Pupil’s Name: </w:t>
            </w:r>
          </w:p>
          <w:p w:rsidR="007461E3" w:rsidRPr="00327888" w:rsidRDefault="007461E3" w:rsidP="00FE6B83">
            <w:pPr>
              <w:rPr>
                <w:rFonts w:ascii="Calibri" w:hAnsi="Calibri"/>
              </w:rPr>
            </w:pPr>
          </w:p>
        </w:tc>
        <w:tc>
          <w:tcPr>
            <w:tcW w:w="3711" w:type="dxa"/>
            <w:gridSpan w:val="2"/>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cs="Arial"/>
                <w:color w:val="000000"/>
              </w:rPr>
            </w:pPr>
            <w:r w:rsidRPr="00327888">
              <w:rPr>
                <w:rFonts w:ascii="Calibri" w:hAnsi="Calibri" w:cs="Arial"/>
                <w:b/>
                <w:bCs/>
                <w:color w:val="000000"/>
              </w:rPr>
              <w:t>Date of Birth:</w:t>
            </w:r>
          </w:p>
        </w:tc>
      </w:tr>
      <w:tr w:rsidR="007461E3" w:rsidRPr="00327888" w:rsidTr="007461E3">
        <w:trPr>
          <w:trHeight w:val="152"/>
          <w:jc w:val="center"/>
        </w:trPr>
        <w:tc>
          <w:tcPr>
            <w:tcW w:w="5929" w:type="dxa"/>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cs="Arial"/>
                <w:b/>
                <w:bCs/>
                <w:color w:val="000000"/>
              </w:rPr>
            </w:pPr>
            <w:r w:rsidRPr="00327888">
              <w:rPr>
                <w:rFonts w:ascii="Calibri" w:hAnsi="Calibri" w:cs="Arial"/>
                <w:b/>
                <w:bCs/>
                <w:color w:val="000000"/>
              </w:rPr>
              <w:t>Class:</w:t>
            </w:r>
          </w:p>
          <w:p w:rsidR="007461E3" w:rsidRPr="00327888" w:rsidRDefault="007461E3" w:rsidP="00FE6B83">
            <w:pPr>
              <w:rPr>
                <w:rFonts w:ascii="Calibri" w:hAnsi="Calibri"/>
              </w:rPr>
            </w:pPr>
          </w:p>
        </w:tc>
        <w:tc>
          <w:tcPr>
            <w:tcW w:w="3711" w:type="dxa"/>
            <w:gridSpan w:val="2"/>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cs="Arial"/>
                <w:color w:val="000000"/>
              </w:rPr>
            </w:pPr>
            <w:r w:rsidRPr="00327888">
              <w:rPr>
                <w:rFonts w:ascii="Calibri" w:hAnsi="Calibri" w:cs="Arial"/>
                <w:b/>
                <w:bCs/>
                <w:color w:val="000000"/>
              </w:rPr>
              <w:t xml:space="preserve">Year Group: </w:t>
            </w:r>
          </w:p>
        </w:tc>
      </w:tr>
      <w:tr w:rsidR="007461E3" w:rsidRPr="00327888" w:rsidTr="007461E3">
        <w:trPr>
          <w:trHeight w:val="152"/>
          <w:jc w:val="center"/>
        </w:trPr>
        <w:tc>
          <w:tcPr>
            <w:tcW w:w="5929" w:type="dxa"/>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cs="Arial"/>
                <w:b/>
                <w:bCs/>
                <w:color w:val="000000"/>
              </w:rPr>
            </w:pPr>
            <w:r w:rsidRPr="00327888">
              <w:rPr>
                <w:rFonts w:ascii="Calibri" w:hAnsi="Calibri" w:cs="Arial"/>
                <w:b/>
                <w:bCs/>
                <w:color w:val="000000"/>
              </w:rPr>
              <w:t>Name of teacher completing form:</w:t>
            </w:r>
          </w:p>
          <w:p w:rsidR="007461E3" w:rsidRPr="007461E3" w:rsidRDefault="007461E3" w:rsidP="007461E3">
            <w:pPr>
              <w:pStyle w:val="BodyText2"/>
              <w:jc w:val="both"/>
              <w:rPr>
                <w:rFonts w:ascii="Calibri" w:hAnsi="Calibri" w:cs="Arial"/>
                <w:b/>
                <w:bCs/>
                <w:color w:val="000000"/>
              </w:rPr>
            </w:pPr>
            <w:r>
              <w:rPr>
                <w:rFonts w:ascii="Calibri" w:hAnsi="Calibri" w:cs="Arial"/>
                <w:b/>
                <w:bCs/>
                <w:color w:val="000000"/>
              </w:rPr>
              <w:t xml:space="preserve"> </w:t>
            </w:r>
          </w:p>
        </w:tc>
        <w:tc>
          <w:tcPr>
            <w:tcW w:w="3711" w:type="dxa"/>
            <w:gridSpan w:val="2"/>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color w:val="000000"/>
              </w:rPr>
            </w:pPr>
            <w:r w:rsidRPr="00327888">
              <w:rPr>
                <w:rFonts w:ascii="Calibri" w:hAnsi="Calibri" w:cs="Arial"/>
                <w:b/>
                <w:bCs/>
                <w:color w:val="000000"/>
              </w:rPr>
              <w:t xml:space="preserve">Date form completed: </w:t>
            </w:r>
          </w:p>
        </w:tc>
      </w:tr>
      <w:tr w:rsidR="007461E3" w:rsidRPr="00327888" w:rsidTr="007461E3">
        <w:trPr>
          <w:trHeight w:val="1435"/>
          <w:jc w:val="center"/>
        </w:trPr>
        <w:tc>
          <w:tcPr>
            <w:tcW w:w="7939" w:type="dxa"/>
            <w:gridSpan w:val="2"/>
            <w:tcBorders>
              <w:top w:val="single" w:sz="4" w:space="0" w:color="000000"/>
              <w:left w:val="single" w:sz="4" w:space="0" w:color="000000"/>
              <w:bottom w:val="single" w:sz="4" w:space="0" w:color="auto"/>
              <w:right w:val="single" w:sz="4" w:space="0" w:color="auto"/>
            </w:tcBorders>
          </w:tcPr>
          <w:p w:rsidR="007461E3" w:rsidRPr="00327888" w:rsidRDefault="007461E3" w:rsidP="00FE6B83">
            <w:pPr>
              <w:pStyle w:val="BodyText2"/>
              <w:rPr>
                <w:rFonts w:ascii="Calibri" w:hAnsi="Calibri" w:cs="Arial"/>
                <w:b/>
                <w:bCs/>
                <w:color w:val="000000"/>
              </w:rPr>
            </w:pPr>
            <w:r w:rsidRPr="00327888">
              <w:rPr>
                <w:rFonts w:ascii="Calibri" w:hAnsi="Calibri" w:cs="Arial"/>
                <w:b/>
                <w:bCs/>
                <w:color w:val="000000"/>
              </w:rPr>
              <w:t>EYFS/NC Levels/P Scales</w:t>
            </w:r>
          </w:p>
          <w:p w:rsidR="007461E3" w:rsidRPr="00327888" w:rsidRDefault="007461E3" w:rsidP="00FE6B83">
            <w:pPr>
              <w:rPr>
                <w:rFonts w:ascii="Calibri" w:hAnsi="Calibri"/>
                <w:sz w:val="16"/>
                <w:szCs w:val="16"/>
              </w:rPr>
            </w:pPr>
          </w:p>
          <w:p w:rsidR="007461E3" w:rsidRPr="00327888" w:rsidRDefault="007461E3" w:rsidP="00FE6B83">
            <w:pPr>
              <w:rPr>
                <w:rFonts w:ascii="Calibri" w:hAnsi="Calibri"/>
                <w:b/>
              </w:rPr>
            </w:pPr>
            <w:r w:rsidRPr="00327888">
              <w:rPr>
                <w:rFonts w:ascii="Calibri" w:hAnsi="Calibri"/>
                <w:b/>
              </w:rPr>
              <w:t xml:space="preserve">Speaking &amp; Listening:                                    Reading: </w:t>
            </w:r>
          </w:p>
          <w:p w:rsidR="007461E3" w:rsidRPr="00327888" w:rsidRDefault="007461E3" w:rsidP="00FE6B83">
            <w:pPr>
              <w:rPr>
                <w:rFonts w:ascii="Calibri" w:hAnsi="Calibri"/>
                <w:b/>
                <w:sz w:val="16"/>
                <w:szCs w:val="16"/>
              </w:rPr>
            </w:pPr>
          </w:p>
          <w:p w:rsidR="007461E3" w:rsidRPr="00327888" w:rsidRDefault="007461E3" w:rsidP="00FE6B83">
            <w:pPr>
              <w:rPr>
                <w:rFonts w:ascii="Calibri" w:hAnsi="Calibri"/>
                <w:b/>
              </w:rPr>
            </w:pPr>
            <w:r w:rsidRPr="00327888">
              <w:rPr>
                <w:rFonts w:ascii="Calibri" w:hAnsi="Calibri"/>
                <w:b/>
              </w:rPr>
              <w:t>Writing:                                                            Maths:</w:t>
            </w:r>
          </w:p>
          <w:p w:rsidR="007461E3" w:rsidRPr="00327888" w:rsidRDefault="007461E3" w:rsidP="00FE6B83">
            <w:pPr>
              <w:rPr>
                <w:rFonts w:ascii="Calibri" w:hAnsi="Calibri"/>
                <w:sz w:val="16"/>
                <w:szCs w:val="16"/>
              </w:rPr>
            </w:pPr>
          </w:p>
        </w:tc>
        <w:tc>
          <w:tcPr>
            <w:tcW w:w="1701" w:type="dxa"/>
            <w:tcBorders>
              <w:top w:val="single" w:sz="4" w:space="0" w:color="000000"/>
              <w:left w:val="single" w:sz="4" w:space="0" w:color="auto"/>
              <w:bottom w:val="single" w:sz="4" w:space="0" w:color="auto"/>
              <w:right w:val="single" w:sz="4" w:space="0" w:color="000000"/>
            </w:tcBorders>
          </w:tcPr>
          <w:p w:rsidR="007461E3" w:rsidRPr="00327888" w:rsidRDefault="007461E3" w:rsidP="00FE6B83">
            <w:pPr>
              <w:jc w:val="center"/>
              <w:rPr>
                <w:rFonts w:ascii="Calibri" w:hAnsi="Calibri"/>
                <w:b/>
              </w:rPr>
            </w:pPr>
            <w:r w:rsidRPr="00327888">
              <w:rPr>
                <w:rFonts w:ascii="Calibri" w:hAnsi="Calibri"/>
                <w:b/>
              </w:rPr>
              <w:t>Attendance %:</w:t>
            </w: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tc>
      </w:tr>
      <w:tr w:rsidR="007461E3" w:rsidRPr="00327888" w:rsidTr="007461E3">
        <w:trPr>
          <w:trHeight w:val="3815"/>
          <w:jc w:val="center"/>
        </w:trPr>
        <w:tc>
          <w:tcPr>
            <w:tcW w:w="9640" w:type="dxa"/>
            <w:gridSpan w:val="3"/>
            <w:tcBorders>
              <w:top w:val="single" w:sz="4" w:space="0" w:color="auto"/>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color w:val="000000"/>
                <w:u w:val="single"/>
              </w:rPr>
            </w:pPr>
            <w:r w:rsidRPr="00327888">
              <w:rPr>
                <w:rFonts w:ascii="Calibri" w:hAnsi="Calibri" w:cs="Arial"/>
                <w:b/>
                <w:bCs/>
                <w:color w:val="000000"/>
                <w:u w:val="single"/>
              </w:rPr>
              <w:t xml:space="preserve">Cause for Concern </w:t>
            </w:r>
          </w:p>
          <w:p w:rsidR="007461E3" w:rsidRPr="00327888" w:rsidRDefault="007461E3" w:rsidP="00FE6B83">
            <w:pPr>
              <w:pStyle w:val="BodyText2"/>
              <w:rPr>
                <w:rFonts w:ascii="Calibri" w:hAnsi="Calibri" w:cs="Arial"/>
                <w:b/>
                <w:bCs/>
                <w:color w:val="000000"/>
              </w:rPr>
            </w:pPr>
            <w:r w:rsidRPr="00327888">
              <w:rPr>
                <w:rFonts w:ascii="Calibri" w:hAnsi="Calibri" w:cs="Arial"/>
                <w:b/>
                <w:bCs/>
                <w:color w:val="000000"/>
              </w:rPr>
              <w:t>Summarise the reasons for concern/difficulties:</w:t>
            </w: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cs="Arial"/>
                <w:b/>
                <w:bCs/>
                <w:color w:val="000000"/>
                <w:u w:val="single"/>
              </w:rPr>
            </w:pPr>
          </w:p>
        </w:tc>
      </w:tr>
      <w:tr w:rsidR="007461E3" w:rsidRPr="00327888" w:rsidTr="007461E3">
        <w:trPr>
          <w:trHeight w:val="238"/>
          <w:jc w:val="center"/>
        </w:trPr>
        <w:tc>
          <w:tcPr>
            <w:tcW w:w="9640" w:type="dxa"/>
            <w:gridSpan w:val="3"/>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color w:val="000000"/>
                <w:u w:val="single"/>
              </w:rPr>
            </w:pPr>
            <w:r w:rsidRPr="00327888">
              <w:rPr>
                <w:rFonts w:ascii="Calibri" w:hAnsi="Calibri" w:cs="Arial"/>
                <w:b/>
                <w:bCs/>
                <w:color w:val="000000"/>
                <w:u w:val="single"/>
              </w:rPr>
              <w:t xml:space="preserve">Existing Information </w:t>
            </w:r>
          </w:p>
          <w:p w:rsidR="007461E3" w:rsidRPr="00327888" w:rsidRDefault="007461E3" w:rsidP="00FE6B83">
            <w:pPr>
              <w:pStyle w:val="BodyText2"/>
              <w:rPr>
                <w:rFonts w:ascii="Calibri" w:hAnsi="Calibri" w:cs="Arial"/>
                <w:b/>
                <w:bCs/>
                <w:color w:val="000000"/>
                <w:sz w:val="22"/>
                <w:szCs w:val="22"/>
              </w:rPr>
            </w:pPr>
            <w:r w:rsidRPr="00327888">
              <w:rPr>
                <w:rFonts w:ascii="Calibri" w:hAnsi="Calibri" w:cs="Arial"/>
                <w:b/>
                <w:bCs/>
                <w:color w:val="000000"/>
              </w:rPr>
              <w:t>Summarise all available information about the child</w:t>
            </w:r>
            <w:r w:rsidRPr="00327888">
              <w:rPr>
                <w:rFonts w:ascii="Calibri" w:hAnsi="Calibri" w:cs="Arial"/>
                <w:b/>
                <w:bCs/>
                <w:color w:val="000000"/>
                <w:sz w:val="22"/>
                <w:szCs w:val="22"/>
              </w:rPr>
              <w:t>.</w:t>
            </w: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tc>
      </w:tr>
      <w:tr w:rsidR="007461E3" w:rsidRPr="00327888" w:rsidTr="007461E3">
        <w:trPr>
          <w:trHeight w:val="330"/>
          <w:jc w:val="center"/>
        </w:trPr>
        <w:tc>
          <w:tcPr>
            <w:tcW w:w="9640" w:type="dxa"/>
            <w:gridSpan w:val="3"/>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b/>
                <w:bCs/>
                <w:color w:val="000000"/>
                <w:u w:val="single"/>
              </w:rPr>
            </w:pPr>
            <w:r w:rsidRPr="00327888">
              <w:rPr>
                <w:rFonts w:ascii="Calibri" w:hAnsi="Calibri" w:cs="Arial"/>
                <w:b/>
                <w:bCs/>
                <w:color w:val="000000"/>
                <w:u w:val="single"/>
              </w:rPr>
              <w:lastRenderedPageBreak/>
              <w:t>Parent/Carer Contact Details</w:t>
            </w:r>
          </w:p>
          <w:p w:rsidR="007461E3" w:rsidRPr="00327888" w:rsidRDefault="007461E3" w:rsidP="00FE6B83">
            <w:pPr>
              <w:rPr>
                <w:rFonts w:ascii="Calibri" w:hAnsi="Calibri"/>
              </w:rPr>
            </w:pPr>
          </w:p>
          <w:p w:rsidR="007461E3" w:rsidRPr="00327888" w:rsidRDefault="007461E3" w:rsidP="00FE6B83">
            <w:pPr>
              <w:rPr>
                <w:rFonts w:ascii="Calibri" w:hAnsi="Calibri"/>
                <w:b/>
              </w:rPr>
            </w:pPr>
            <w:r>
              <w:rPr>
                <w:rFonts w:ascii="Calibri" w:hAnsi="Calibri"/>
                <w:b/>
              </w:rPr>
              <w:t>Parent/Carer Names:</w:t>
            </w:r>
          </w:p>
          <w:p w:rsidR="007461E3" w:rsidRPr="00327888" w:rsidRDefault="007461E3" w:rsidP="00FE6B83">
            <w:pPr>
              <w:rPr>
                <w:rFonts w:ascii="Calibri" w:hAnsi="Calibri"/>
              </w:rPr>
            </w:pPr>
            <w:r w:rsidRPr="00327888">
              <w:rPr>
                <w:rFonts w:ascii="Calibri" w:hAnsi="Calibri"/>
                <w:b/>
              </w:rPr>
              <w:t>Telephone number</w:t>
            </w:r>
            <w:r>
              <w:rPr>
                <w:rFonts w:ascii="Calibri" w:hAnsi="Calibri"/>
              </w:rPr>
              <w:t>:</w:t>
            </w:r>
          </w:p>
          <w:p w:rsidR="007461E3" w:rsidRPr="00327888" w:rsidRDefault="007461E3" w:rsidP="00FE6B83">
            <w:pPr>
              <w:pStyle w:val="BodyText2"/>
              <w:rPr>
                <w:rFonts w:ascii="Calibri" w:hAnsi="Calibri" w:cs="Arial"/>
                <w:b/>
                <w:bCs/>
                <w:color w:val="000000"/>
                <w:u w:val="single"/>
              </w:rPr>
            </w:pPr>
            <w:r w:rsidRPr="00327888">
              <w:rPr>
                <w:rFonts w:ascii="Calibri" w:hAnsi="Calibri" w:cs="Arial"/>
                <w:b/>
                <w:bCs/>
                <w:color w:val="000000"/>
                <w:u w:val="single"/>
              </w:rPr>
              <w:t xml:space="preserve">Parent/Carer Information </w:t>
            </w:r>
          </w:p>
          <w:p w:rsidR="007461E3" w:rsidRPr="00327888" w:rsidRDefault="007461E3" w:rsidP="00FE6B83">
            <w:pPr>
              <w:pStyle w:val="BodyText2"/>
              <w:rPr>
                <w:rFonts w:ascii="Calibri" w:hAnsi="Calibri" w:cs="Arial"/>
                <w:b/>
                <w:bCs/>
                <w:color w:val="000000"/>
              </w:rPr>
            </w:pPr>
            <w:r w:rsidRPr="00327888">
              <w:rPr>
                <w:rFonts w:ascii="Calibri" w:hAnsi="Calibri" w:cs="Arial"/>
                <w:b/>
                <w:bCs/>
                <w:color w:val="000000"/>
              </w:rPr>
              <w:t xml:space="preserve">Have concerns been discussed with parents/carers? Yes/No </w:t>
            </w:r>
          </w:p>
          <w:p w:rsidR="007461E3" w:rsidRPr="00327888" w:rsidRDefault="007461E3" w:rsidP="00FE6B83">
            <w:pPr>
              <w:rPr>
                <w:rFonts w:ascii="Calibri" w:hAnsi="Calibri"/>
                <w:sz w:val="16"/>
                <w:szCs w:val="16"/>
              </w:rPr>
            </w:pPr>
          </w:p>
          <w:p w:rsidR="007461E3" w:rsidRPr="00327888" w:rsidRDefault="007461E3" w:rsidP="00FE6B83">
            <w:pPr>
              <w:pStyle w:val="BodyText2"/>
              <w:rPr>
                <w:rFonts w:ascii="Calibri" w:hAnsi="Calibri" w:cs="Arial"/>
                <w:b/>
                <w:bCs/>
                <w:color w:val="000000"/>
              </w:rPr>
            </w:pPr>
            <w:r w:rsidRPr="00327888">
              <w:rPr>
                <w:rFonts w:ascii="Calibri" w:hAnsi="Calibri" w:cs="Arial"/>
                <w:b/>
                <w:bCs/>
                <w:color w:val="000000"/>
              </w:rPr>
              <w:t xml:space="preserve">Parent views about concerns/difficulties/strengths (Summarise any additional information from discussions with parents.) </w:t>
            </w: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tc>
      </w:tr>
      <w:tr w:rsidR="00FB1676" w:rsidRPr="00327888" w:rsidTr="007461E3">
        <w:trPr>
          <w:trHeight w:val="330"/>
          <w:jc w:val="center"/>
        </w:trPr>
        <w:tc>
          <w:tcPr>
            <w:tcW w:w="9640" w:type="dxa"/>
            <w:gridSpan w:val="3"/>
            <w:tcBorders>
              <w:top w:val="single" w:sz="4" w:space="0" w:color="000000"/>
              <w:left w:val="single" w:sz="4" w:space="0" w:color="000000"/>
              <w:bottom w:val="single" w:sz="4" w:space="0" w:color="000000"/>
              <w:right w:val="single" w:sz="4" w:space="0" w:color="000000"/>
            </w:tcBorders>
          </w:tcPr>
          <w:p w:rsidR="00FB1676" w:rsidRDefault="00FB1676" w:rsidP="00FE6B83">
            <w:pPr>
              <w:pStyle w:val="BodyText2"/>
              <w:rPr>
                <w:rFonts w:ascii="Calibri" w:hAnsi="Calibri" w:cs="Arial"/>
                <w:b/>
                <w:bCs/>
                <w:color w:val="000000"/>
                <w:u w:val="single"/>
              </w:rPr>
            </w:pPr>
            <w:r>
              <w:rPr>
                <w:rFonts w:ascii="Calibri" w:hAnsi="Calibri" w:cs="Arial"/>
                <w:b/>
                <w:bCs/>
                <w:color w:val="000000"/>
                <w:u w:val="single"/>
              </w:rPr>
              <w:t>Child’s views about school and their learning:</w:t>
            </w:r>
          </w:p>
          <w:p w:rsidR="00FB1676" w:rsidRDefault="00FB1676" w:rsidP="00FB1676">
            <w:pPr>
              <w:rPr>
                <w:lang w:eastAsia="en-GB"/>
              </w:rPr>
            </w:pPr>
          </w:p>
          <w:p w:rsidR="00FB1676" w:rsidRDefault="00FB1676" w:rsidP="00FB1676">
            <w:pPr>
              <w:rPr>
                <w:lang w:eastAsia="en-GB"/>
              </w:rPr>
            </w:pPr>
          </w:p>
          <w:p w:rsidR="00FB1676" w:rsidRDefault="00FB1676" w:rsidP="00FB1676">
            <w:pPr>
              <w:rPr>
                <w:lang w:eastAsia="en-GB"/>
              </w:rPr>
            </w:pPr>
          </w:p>
          <w:p w:rsidR="00FB1676" w:rsidRDefault="00FB1676" w:rsidP="00FB1676">
            <w:pPr>
              <w:rPr>
                <w:lang w:eastAsia="en-GB"/>
              </w:rPr>
            </w:pPr>
          </w:p>
          <w:p w:rsidR="00FB1676" w:rsidRDefault="00FB1676" w:rsidP="00FB1676">
            <w:pPr>
              <w:rPr>
                <w:lang w:eastAsia="en-GB"/>
              </w:rPr>
            </w:pPr>
          </w:p>
          <w:p w:rsidR="00FB1676" w:rsidRPr="00FB1676" w:rsidRDefault="00FB1676" w:rsidP="00FB1676">
            <w:pPr>
              <w:rPr>
                <w:lang w:eastAsia="en-GB"/>
              </w:rPr>
            </w:pPr>
          </w:p>
        </w:tc>
      </w:tr>
      <w:tr w:rsidR="007461E3" w:rsidRPr="00327888" w:rsidTr="007461E3">
        <w:trPr>
          <w:trHeight w:val="4650"/>
          <w:jc w:val="center"/>
        </w:trPr>
        <w:tc>
          <w:tcPr>
            <w:tcW w:w="9640" w:type="dxa"/>
            <w:gridSpan w:val="3"/>
            <w:tcBorders>
              <w:top w:val="single" w:sz="4" w:space="0" w:color="000000"/>
              <w:left w:val="single" w:sz="4" w:space="0" w:color="000000"/>
              <w:bottom w:val="single" w:sz="4" w:space="0" w:color="auto"/>
              <w:right w:val="single" w:sz="4" w:space="0" w:color="000000"/>
            </w:tcBorders>
          </w:tcPr>
          <w:p w:rsidR="007461E3" w:rsidRPr="00327888" w:rsidRDefault="007461E3" w:rsidP="00FE6B83">
            <w:pPr>
              <w:pStyle w:val="BodyText2"/>
              <w:rPr>
                <w:rFonts w:ascii="Calibri" w:hAnsi="Calibri" w:cs="Arial"/>
                <w:color w:val="000000"/>
                <w:u w:val="single"/>
              </w:rPr>
            </w:pPr>
            <w:r w:rsidRPr="00327888">
              <w:rPr>
                <w:rFonts w:ascii="Calibri" w:hAnsi="Calibri" w:cs="Arial"/>
                <w:b/>
                <w:bCs/>
                <w:color w:val="000000"/>
                <w:u w:val="single"/>
              </w:rPr>
              <w:t xml:space="preserve">What action has already been taken through curriculum differentiation to address the child’s needs? </w:t>
            </w:r>
          </w:p>
          <w:p w:rsidR="007461E3" w:rsidRPr="00327888" w:rsidRDefault="007461E3" w:rsidP="00FE6B83">
            <w:pPr>
              <w:pStyle w:val="BodyText2"/>
              <w:rPr>
                <w:rFonts w:ascii="Calibri" w:hAnsi="Calibri" w:cs="Arial"/>
                <w:b/>
                <w:bCs/>
                <w:color w:val="000000"/>
              </w:rPr>
            </w:pPr>
            <w:r w:rsidRPr="00327888">
              <w:rPr>
                <w:rFonts w:ascii="Calibri" w:hAnsi="Calibri" w:cs="Arial"/>
                <w:b/>
                <w:bCs/>
                <w:color w:val="000000"/>
              </w:rPr>
              <w:t xml:space="preserve">Summarise strategies for differentiation through curriculum planning and outcomes. If the area of concern relates to behaviour, emotional and social development summarise behaviour management strategies already used. </w:t>
            </w: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7461E3" w:rsidRPr="00327888" w:rsidRDefault="007461E3" w:rsidP="00FE6B83">
            <w:pPr>
              <w:rPr>
                <w:rFonts w:ascii="Calibri" w:hAnsi="Calibri"/>
              </w:rPr>
            </w:pPr>
          </w:p>
          <w:p w:rsidR="00FB1676" w:rsidRPr="00327888" w:rsidRDefault="00FB1676" w:rsidP="00FE6B83">
            <w:pPr>
              <w:rPr>
                <w:rFonts w:ascii="Calibri" w:hAnsi="Calibri"/>
              </w:rPr>
            </w:pPr>
          </w:p>
        </w:tc>
      </w:tr>
      <w:tr w:rsidR="007461E3" w:rsidRPr="00327888" w:rsidTr="007461E3">
        <w:trPr>
          <w:trHeight w:val="278"/>
          <w:jc w:val="center"/>
        </w:trPr>
        <w:tc>
          <w:tcPr>
            <w:tcW w:w="9640" w:type="dxa"/>
            <w:gridSpan w:val="3"/>
            <w:tcBorders>
              <w:top w:val="single" w:sz="4" w:space="0" w:color="000000"/>
              <w:left w:val="single" w:sz="4" w:space="0" w:color="000000"/>
              <w:bottom w:val="single" w:sz="4" w:space="0" w:color="000000"/>
              <w:right w:val="single" w:sz="4" w:space="0" w:color="000000"/>
            </w:tcBorders>
          </w:tcPr>
          <w:p w:rsidR="00FB1676" w:rsidRDefault="00FB1676" w:rsidP="00FE6B83">
            <w:pPr>
              <w:pStyle w:val="BodyText2"/>
              <w:rPr>
                <w:rFonts w:ascii="Calibri" w:hAnsi="Calibri" w:cs="Arial"/>
                <w:b/>
                <w:bCs/>
                <w:color w:val="000000"/>
                <w:u w:val="single"/>
              </w:rPr>
            </w:pPr>
          </w:p>
          <w:p w:rsidR="007461E3" w:rsidRPr="00327888" w:rsidRDefault="007461E3" w:rsidP="00FE6B83">
            <w:pPr>
              <w:pStyle w:val="BodyText2"/>
              <w:rPr>
                <w:rFonts w:ascii="Calibri" w:hAnsi="Calibri" w:cs="Arial"/>
                <w:b/>
                <w:bCs/>
                <w:color w:val="000000"/>
                <w:u w:val="single"/>
              </w:rPr>
            </w:pPr>
            <w:r w:rsidRPr="00327888">
              <w:rPr>
                <w:rFonts w:ascii="Calibri" w:hAnsi="Calibri" w:cs="Arial"/>
                <w:b/>
                <w:bCs/>
                <w:color w:val="000000"/>
                <w:u w:val="single"/>
              </w:rPr>
              <w:lastRenderedPageBreak/>
              <w:t xml:space="preserve">Agreed Outcome </w:t>
            </w:r>
          </w:p>
          <w:p w:rsidR="007461E3" w:rsidRPr="00327888" w:rsidRDefault="007461E3" w:rsidP="00FE6B83">
            <w:pPr>
              <w:rPr>
                <w:rFonts w:ascii="Calibri" w:hAnsi="Calibri"/>
                <w:sz w:val="16"/>
                <w:szCs w:val="16"/>
              </w:rPr>
            </w:pPr>
          </w:p>
          <w:p w:rsidR="007461E3" w:rsidRPr="00327888" w:rsidRDefault="007461E3" w:rsidP="00FE6B83">
            <w:pPr>
              <w:pStyle w:val="BodyText2"/>
              <w:rPr>
                <w:rFonts w:ascii="Calibri" w:hAnsi="Calibri" w:cs="Arial"/>
                <w:b/>
                <w:bCs/>
                <w:i/>
                <w:color w:val="000000"/>
                <w:sz w:val="22"/>
                <w:szCs w:val="22"/>
              </w:rPr>
            </w:pPr>
            <w:r w:rsidRPr="00327888">
              <w:rPr>
                <w:rFonts w:ascii="Calibri" w:hAnsi="Calibri" w:cs="Arial"/>
                <w:b/>
                <w:bCs/>
                <w:color w:val="000000"/>
              </w:rPr>
              <w:t xml:space="preserve">Place on School SEN register </w:t>
            </w:r>
            <w:r w:rsidRPr="00327888">
              <w:rPr>
                <w:rFonts w:ascii="Calibri" w:hAnsi="Calibri" w:cs="Arial"/>
                <w:bCs/>
                <w:color w:val="000000"/>
              </w:rPr>
              <w:t>Yes/No</w:t>
            </w:r>
            <w:r w:rsidRPr="00327888">
              <w:rPr>
                <w:rFonts w:ascii="Calibri" w:hAnsi="Calibri" w:cs="Arial"/>
                <w:b/>
                <w:bCs/>
                <w:color w:val="000000"/>
              </w:rPr>
              <w:t xml:space="preserve">                   Place on monitoring list  </w:t>
            </w:r>
            <w:r w:rsidRPr="00327888">
              <w:rPr>
                <w:rFonts w:ascii="Calibri" w:hAnsi="Calibri" w:cs="Arial"/>
                <w:bCs/>
                <w:color w:val="000000"/>
              </w:rPr>
              <w:t>Yes/No</w:t>
            </w:r>
            <w:r w:rsidRPr="00327888">
              <w:rPr>
                <w:rFonts w:ascii="Calibri" w:hAnsi="Calibri" w:cs="Arial"/>
                <w:b/>
                <w:bCs/>
                <w:i/>
                <w:color w:val="000000"/>
                <w:sz w:val="22"/>
                <w:szCs w:val="22"/>
              </w:rPr>
              <w:t xml:space="preserve"> </w:t>
            </w:r>
          </w:p>
          <w:p w:rsidR="007461E3" w:rsidRPr="00327888" w:rsidRDefault="007461E3" w:rsidP="00FE6B83">
            <w:pPr>
              <w:pStyle w:val="BodyText2"/>
              <w:rPr>
                <w:rFonts w:ascii="Calibri" w:hAnsi="Calibri" w:cs="Arial"/>
                <w:i/>
                <w:color w:val="000000"/>
                <w:sz w:val="22"/>
                <w:szCs w:val="22"/>
              </w:rPr>
            </w:pPr>
            <w:r w:rsidRPr="00327888">
              <w:rPr>
                <w:rFonts w:ascii="Calibri" w:hAnsi="Calibri" w:cs="Arial"/>
                <w:b/>
                <w:bCs/>
                <w:i/>
                <w:color w:val="000000"/>
                <w:sz w:val="22"/>
                <w:szCs w:val="22"/>
              </w:rPr>
              <w:t xml:space="preserve">  </w:t>
            </w:r>
          </w:p>
        </w:tc>
      </w:tr>
      <w:tr w:rsidR="007461E3" w:rsidRPr="00327888" w:rsidTr="007461E3">
        <w:trPr>
          <w:trHeight w:val="152"/>
          <w:jc w:val="center"/>
        </w:trPr>
        <w:tc>
          <w:tcPr>
            <w:tcW w:w="5929" w:type="dxa"/>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jc w:val="both"/>
              <w:rPr>
                <w:rFonts w:ascii="Calibri" w:hAnsi="Calibri" w:cs="Arial"/>
                <w:b/>
                <w:bCs/>
                <w:color w:val="000000"/>
              </w:rPr>
            </w:pPr>
            <w:r w:rsidRPr="00327888">
              <w:rPr>
                <w:rFonts w:ascii="Calibri" w:hAnsi="Calibri" w:cs="Arial"/>
                <w:b/>
                <w:bCs/>
                <w:color w:val="000000"/>
              </w:rPr>
              <w:lastRenderedPageBreak/>
              <w:t xml:space="preserve">Signature of SENCO: </w:t>
            </w:r>
          </w:p>
          <w:p w:rsidR="007461E3" w:rsidRPr="00327888" w:rsidRDefault="007461E3" w:rsidP="00FE6B83">
            <w:pPr>
              <w:rPr>
                <w:rFonts w:ascii="Calibri" w:hAnsi="Calibri"/>
              </w:rPr>
            </w:pPr>
          </w:p>
        </w:tc>
        <w:tc>
          <w:tcPr>
            <w:tcW w:w="3711" w:type="dxa"/>
            <w:gridSpan w:val="2"/>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color w:val="000000"/>
              </w:rPr>
            </w:pPr>
            <w:r w:rsidRPr="00327888">
              <w:rPr>
                <w:rFonts w:ascii="Calibri" w:hAnsi="Calibri" w:cs="Arial"/>
                <w:b/>
                <w:bCs/>
                <w:color w:val="000000"/>
              </w:rPr>
              <w:t xml:space="preserve">Date: </w:t>
            </w:r>
          </w:p>
        </w:tc>
      </w:tr>
      <w:tr w:rsidR="007461E3" w:rsidRPr="00327888" w:rsidTr="007461E3">
        <w:trPr>
          <w:trHeight w:val="804"/>
          <w:jc w:val="center"/>
        </w:trPr>
        <w:tc>
          <w:tcPr>
            <w:tcW w:w="5929" w:type="dxa"/>
            <w:tcBorders>
              <w:top w:val="single" w:sz="4" w:space="0" w:color="000000"/>
              <w:left w:val="single" w:sz="4" w:space="0" w:color="000000"/>
              <w:bottom w:val="single" w:sz="4" w:space="0" w:color="000000"/>
              <w:right w:val="single" w:sz="4" w:space="0" w:color="000000"/>
            </w:tcBorders>
          </w:tcPr>
          <w:p w:rsidR="007461E3" w:rsidRPr="007461E3" w:rsidRDefault="007461E3" w:rsidP="007461E3">
            <w:pPr>
              <w:pStyle w:val="BodyText2"/>
              <w:jc w:val="both"/>
              <w:rPr>
                <w:rFonts w:ascii="Calibri" w:hAnsi="Calibri" w:cs="Arial"/>
                <w:b/>
                <w:bCs/>
                <w:color w:val="000000"/>
              </w:rPr>
            </w:pPr>
            <w:r w:rsidRPr="00327888">
              <w:rPr>
                <w:rFonts w:ascii="Calibri" w:hAnsi="Calibri" w:cs="Arial"/>
                <w:b/>
                <w:bCs/>
                <w:color w:val="000000"/>
              </w:rPr>
              <w:t xml:space="preserve">Signature of class teacher: </w:t>
            </w:r>
          </w:p>
        </w:tc>
        <w:tc>
          <w:tcPr>
            <w:tcW w:w="3711" w:type="dxa"/>
            <w:gridSpan w:val="2"/>
            <w:tcBorders>
              <w:top w:val="single" w:sz="4" w:space="0" w:color="000000"/>
              <w:left w:val="single" w:sz="4" w:space="0" w:color="000000"/>
              <w:bottom w:val="single" w:sz="4" w:space="0" w:color="000000"/>
              <w:right w:val="single" w:sz="4" w:space="0" w:color="000000"/>
            </w:tcBorders>
          </w:tcPr>
          <w:p w:rsidR="007461E3" w:rsidRPr="00327888" w:rsidRDefault="007461E3" w:rsidP="00FE6B83">
            <w:pPr>
              <w:pStyle w:val="BodyText2"/>
              <w:rPr>
                <w:rFonts w:ascii="Calibri" w:hAnsi="Calibri" w:cs="Arial"/>
                <w:color w:val="000000"/>
              </w:rPr>
            </w:pPr>
            <w:r w:rsidRPr="00327888">
              <w:rPr>
                <w:rFonts w:ascii="Calibri" w:hAnsi="Calibri" w:cs="Arial"/>
                <w:b/>
                <w:bCs/>
                <w:color w:val="000000"/>
              </w:rPr>
              <w:t xml:space="preserve">Date: </w:t>
            </w:r>
          </w:p>
        </w:tc>
      </w:tr>
    </w:tbl>
    <w:p w:rsidR="007461E3" w:rsidRPr="007461E3" w:rsidRDefault="007461E3" w:rsidP="007461E3">
      <w:pPr>
        <w:rPr>
          <w:sz w:val="24"/>
        </w:rPr>
      </w:pPr>
    </w:p>
    <w:sectPr w:rsidR="007461E3" w:rsidRPr="007461E3" w:rsidSect="007628DD">
      <w:footerReference w:type="default" r:id="rId12"/>
      <w:pgSz w:w="11906" w:h="16838"/>
      <w:pgMar w:top="737" w:right="907" w:bottom="73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117" w:rsidRDefault="00F74117" w:rsidP="00B5740F">
      <w:pPr>
        <w:spacing w:after="0" w:line="240" w:lineRule="auto"/>
      </w:pPr>
      <w:r>
        <w:separator/>
      </w:r>
    </w:p>
  </w:endnote>
  <w:endnote w:type="continuationSeparator" w:id="0">
    <w:p w:rsidR="00F74117" w:rsidRDefault="00F74117" w:rsidP="00B57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CAC Saxo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70492"/>
      <w:docPartObj>
        <w:docPartGallery w:val="Page Numbers (Bottom of Page)"/>
        <w:docPartUnique/>
      </w:docPartObj>
    </w:sdtPr>
    <w:sdtEndPr>
      <w:rPr>
        <w:noProof/>
        <w:sz w:val="24"/>
      </w:rPr>
    </w:sdtEndPr>
    <w:sdtContent>
      <w:p w:rsidR="00B87967" w:rsidRPr="00B87967" w:rsidRDefault="00B87967">
        <w:pPr>
          <w:pStyle w:val="Footer"/>
          <w:jc w:val="right"/>
          <w:rPr>
            <w:sz w:val="24"/>
          </w:rPr>
        </w:pPr>
        <w:r w:rsidRPr="00B87967">
          <w:rPr>
            <w:sz w:val="24"/>
          </w:rPr>
          <w:fldChar w:fldCharType="begin"/>
        </w:r>
        <w:r w:rsidRPr="00B87967">
          <w:rPr>
            <w:sz w:val="24"/>
          </w:rPr>
          <w:instrText xml:space="preserve"> PAGE   \* MERGEFORMAT </w:instrText>
        </w:r>
        <w:r w:rsidRPr="00B87967">
          <w:rPr>
            <w:sz w:val="24"/>
          </w:rPr>
          <w:fldChar w:fldCharType="separate"/>
        </w:r>
        <w:r w:rsidR="00FB1676">
          <w:rPr>
            <w:noProof/>
            <w:sz w:val="24"/>
          </w:rPr>
          <w:t>2</w:t>
        </w:r>
        <w:r w:rsidRPr="00B87967">
          <w:rPr>
            <w:noProof/>
            <w:sz w:val="24"/>
          </w:rPr>
          <w:fldChar w:fldCharType="end"/>
        </w:r>
      </w:p>
    </w:sdtContent>
  </w:sdt>
  <w:p w:rsidR="00B5740F" w:rsidRDefault="00B57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117" w:rsidRDefault="00F74117" w:rsidP="00B5740F">
      <w:pPr>
        <w:spacing w:after="0" w:line="240" w:lineRule="auto"/>
      </w:pPr>
      <w:r>
        <w:separator/>
      </w:r>
    </w:p>
  </w:footnote>
  <w:footnote w:type="continuationSeparator" w:id="0">
    <w:p w:rsidR="00F74117" w:rsidRDefault="00F74117" w:rsidP="00B574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019B0"/>
    <w:multiLevelType w:val="hybridMultilevel"/>
    <w:tmpl w:val="6AF49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11651D"/>
    <w:multiLevelType w:val="hybridMultilevel"/>
    <w:tmpl w:val="862E1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B16865"/>
    <w:multiLevelType w:val="hybridMultilevel"/>
    <w:tmpl w:val="6234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27F59"/>
    <w:multiLevelType w:val="hybridMultilevel"/>
    <w:tmpl w:val="0A605920"/>
    <w:lvl w:ilvl="0" w:tplc="08090005">
      <w:start w:val="1"/>
      <w:numFmt w:val="bullet"/>
      <w:lvlText w:val=""/>
      <w:lvlJc w:val="left"/>
      <w:pPr>
        <w:ind w:left="153" w:hanging="360"/>
      </w:pPr>
      <w:rPr>
        <w:rFonts w:ascii="Wingdings" w:hAnsi="Wingdings" w:hint="default"/>
      </w:rPr>
    </w:lvl>
    <w:lvl w:ilvl="1" w:tplc="934EA470">
      <w:numFmt w:val="bullet"/>
      <w:lvlText w:val=""/>
      <w:lvlJc w:val="left"/>
      <w:pPr>
        <w:ind w:left="873" w:hanging="360"/>
      </w:pPr>
      <w:rPr>
        <w:rFonts w:ascii="Comic Sans MS" w:eastAsia="Times New Roman" w:hAnsi="Comic Sans MS" w:cs="Arial"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nsid w:val="11924E81"/>
    <w:multiLevelType w:val="hybridMultilevel"/>
    <w:tmpl w:val="0360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284B1D"/>
    <w:multiLevelType w:val="hybridMultilevel"/>
    <w:tmpl w:val="B9FC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D64CA0"/>
    <w:multiLevelType w:val="hybridMultilevel"/>
    <w:tmpl w:val="1DC8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FF091F"/>
    <w:multiLevelType w:val="hybridMultilevel"/>
    <w:tmpl w:val="58D43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52E0D42"/>
    <w:multiLevelType w:val="hybridMultilevel"/>
    <w:tmpl w:val="B3543A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E32754C"/>
    <w:multiLevelType w:val="hybridMultilevel"/>
    <w:tmpl w:val="EF6CC9E4"/>
    <w:lvl w:ilvl="0" w:tplc="08090005">
      <w:start w:val="1"/>
      <w:numFmt w:val="bullet"/>
      <w:lvlText w:val=""/>
      <w:lvlJc w:val="left"/>
      <w:pPr>
        <w:ind w:left="153" w:hanging="360"/>
      </w:pPr>
      <w:rPr>
        <w:rFonts w:ascii="Wingdings" w:hAnsi="Wingdings"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nsid w:val="37451831"/>
    <w:multiLevelType w:val="hybridMultilevel"/>
    <w:tmpl w:val="98B2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DC0231"/>
    <w:multiLevelType w:val="hybridMultilevel"/>
    <w:tmpl w:val="A04C15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4A5E2AAB"/>
    <w:multiLevelType w:val="hybridMultilevel"/>
    <w:tmpl w:val="290CFD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54BB648A"/>
    <w:multiLevelType w:val="hybridMultilevel"/>
    <w:tmpl w:val="94CCBCE8"/>
    <w:lvl w:ilvl="0" w:tplc="08090005">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nsid w:val="55D17F70"/>
    <w:multiLevelType w:val="hybridMultilevel"/>
    <w:tmpl w:val="2E386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5ADA3659"/>
    <w:multiLevelType w:val="hybridMultilevel"/>
    <w:tmpl w:val="3594C590"/>
    <w:lvl w:ilvl="0" w:tplc="08090005">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nsid w:val="73346439"/>
    <w:multiLevelType w:val="hybridMultilevel"/>
    <w:tmpl w:val="7B7A6868"/>
    <w:lvl w:ilvl="0" w:tplc="0809000B">
      <w:start w:val="1"/>
      <w:numFmt w:val="bullet"/>
      <w:lvlText w:val=""/>
      <w:lvlJc w:val="left"/>
      <w:pPr>
        <w:ind w:left="153" w:hanging="360"/>
      </w:pPr>
      <w:rPr>
        <w:rFonts w:ascii="Wingdings" w:hAnsi="Wingdings"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nsid w:val="7BE7201A"/>
    <w:multiLevelType w:val="hybridMultilevel"/>
    <w:tmpl w:val="716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2"/>
  </w:num>
  <w:num w:numId="4">
    <w:abstractNumId w:val="2"/>
  </w:num>
  <w:num w:numId="5">
    <w:abstractNumId w:val="4"/>
  </w:num>
  <w:num w:numId="6">
    <w:abstractNumId w:val="6"/>
  </w:num>
  <w:num w:numId="7">
    <w:abstractNumId w:val="3"/>
  </w:num>
  <w:num w:numId="8">
    <w:abstractNumId w:val="15"/>
  </w:num>
  <w:num w:numId="9">
    <w:abstractNumId w:val="16"/>
  </w:num>
  <w:num w:numId="10">
    <w:abstractNumId w:val="1"/>
  </w:num>
  <w:num w:numId="11">
    <w:abstractNumId w:val="8"/>
  </w:num>
  <w:num w:numId="12">
    <w:abstractNumId w:val="5"/>
  </w:num>
  <w:num w:numId="13">
    <w:abstractNumId w:val="11"/>
  </w:num>
  <w:num w:numId="14">
    <w:abstractNumId w:val="14"/>
  </w:num>
  <w:num w:numId="15">
    <w:abstractNumId w:val="7"/>
  </w:num>
  <w:num w:numId="16">
    <w:abstractNumId w:val="17"/>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77"/>
    <w:rsid w:val="0004540E"/>
    <w:rsid w:val="000C1D5E"/>
    <w:rsid w:val="000E5808"/>
    <w:rsid w:val="001037A8"/>
    <w:rsid w:val="00105EF4"/>
    <w:rsid w:val="001331B3"/>
    <w:rsid w:val="001B0215"/>
    <w:rsid w:val="0022167F"/>
    <w:rsid w:val="00265929"/>
    <w:rsid w:val="002A74F8"/>
    <w:rsid w:val="0033075F"/>
    <w:rsid w:val="0033669C"/>
    <w:rsid w:val="00392E8F"/>
    <w:rsid w:val="003A6E43"/>
    <w:rsid w:val="003B5750"/>
    <w:rsid w:val="003B6DCE"/>
    <w:rsid w:val="003E2724"/>
    <w:rsid w:val="00402D97"/>
    <w:rsid w:val="00403146"/>
    <w:rsid w:val="004468C4"/>
    <w:rsid w:val="004805D7"/>
    <w:rsid w:val="00482983"/>
    <w:rsid w:val="004A6A29"/>
    <w:rsid w:val="00513335"/>
    <w:rsid w:val="00543176"/>
    <w:rsid w:val="00584047"/>
    <w:rsid w:val="005A5C19"/>
    <w:rsid w:val="006234C1"/>
    <w:rsid w:val="0068037A"/>
    <w:rsid w:val="007421DB"/>
    <w:rsid w:val="007434C0"/>
    <w:rsid w:val="007461E3"/>
    <w:rsid w:val="00755B94"/>
    <w:rsid w:val="007628DD"/>
    <w:rsid w:val="00762D9C"/>
    <w:rsid w:val="00774077"/>
    <w:rsid w:val="00787A51"/>
    <w:rsid w:val="0079167D"/>
    <w:rsid w:val="007D1AD2"/>
    <w:rsid w:val="007E4293"/>
    <w:rsid w:val="00805EEF"/>
    <w:rsid w:val="008611E7"/>
    <w:rsid w:val="008A1624"/>
    <w:rsid w:val="008A6A18"/>
    <w:rsid w:val="008B051F"/>
    <w:rsid w:val="008C5608"/>
    <w:rsid w:val="00904DEE"/>
    <w:rsid w:val="00970AAF"/>
    <w:rsid w:val="009B2A31"/>
    <w:rsid w:val="009B6015"/>
    <w:rsid w:val="009E5E75"/>
    <w:rsid w:val="00A06958"/>
    <w:rsid w:val="00B5740F"/>
    <w:rsid w:val="00B87967"/>
    <w:rsid w:val="00BB2781"/>
    <w:rsid w:val="00BD0C46"/>
    <w:rsid w:val="00BE0470"/>
    <w:rsid w:val="00BE75CB"/>
    <w:rsid w:val="00BF289B"/>
    <w:rsid w:val="00BF3393"/>
    <w:rsid w:val="00C96816"/>
    <w:rsid w:val="00CF7C04"/>
    <w:rsid w:val="00D314E0"/>
    <w:rsid w:val="00D4476C"/>
    <w:rsid w:val="00D721A9"/>
    <w:rsid w:val="00DB76BE"/>
    <w:rsid w:val="00DE241B"/>
    <w:rsid w:val="00E6466A"/>
    <w:rsid w:val="00EA1CF4"/>
    <w:rsid w:val="00F36F30"/>
    <w:rsid w:val="00F74117"/>
    <w:rsid w:val="00F8039D"/>
    <w:rsid w:val="00FB1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4077"/>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762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3335"/>
    <w:rPr>
      <w:color w:val="0000FF" w:themeColor="hyperlink"/>
      <w:u w:val="single"/>
    </w:rPr>
  </w:style>
  <w:style w:type="paragraph" w:styleId="ListParagraph">
    <w:name w:val="List Paragraph"/>
    <w:basedOn w:val="Normal"/>
    <w:uiPriority w:val="34"/>
    <w:qFormat/>
    <w:rsid w:val="009B6015"/>
    <w:pPr>
      <w:ind w:left="720"/>
      <w:contextualSpacing/>
    </w:pPr>
  </w:style>
  <w:style w:type="paragraph" w:styleId="Header">
    <w:name w:val="header"/>
    <w:basedOn w:val="Normal"/>
    <w:link w:val="HeaderChar"/>
    <w:uiPriority w:val="99"/>
    <w:unhideWhenUsed/>
    <w:rsid w:val="00B57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0F"/>
  </w:style>
  <w:style w:type="paragraph" w:styleId="Footer">
    <w:name w:val="footer"/>
    <w:basedOn w:val="Normal"/>
    <w:link w:val="FooterChar"/>
    <w:uiPriority w:val="99"/>
    <w:unhideWhenUsed/>
    <w:rsid w:val="00B57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0F"/>
  </w:style>
  <w:style w:type="paragraph" w:styleId="BalloonText">
    <w:name w:val="Balloon Text"/>
    <w:basedOn w:val="Normal"/>
    <w:link w:val="BalloonTextChar"/>
    <w:uiPriority w:val="99"/>
    <w:semiHidden/>
    <w:unhideWhenUsed/>
    <w:rsid w:val="00B57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40F"/>
    <w:rPr>
      <w:rFonts w:ascii="Tahoma" w:hAnsi="Tahoma" w:cs="Tahoma"/>
      <w:sz w:val="16"/>
      <w:szCs w:val="16"/>
    </w:rPr>
  </w:style>
  <w:style w:type="paragraph" w:styleId="BodyText2">
    <w:name w:val="Body Text 2"/>
    <w:basedOn w:val="Normal"/>
    <w:next w:val="Normal"/>
    <w:link w:val="BodyText2Char"/>
    <w:rsid w:val="007461E3"/>
    <w:pPr>
      <w:autoSpaceDE w:val="0"/>
      <w:autoSpaceDN w:val="0"/>
      <w:adjustRightInd w:val="0"/>
      <w:spacing w:after="0" w:line="240" w:lineRule="auto"/>
    </w:pPr>
    <w:rPr>
      <w:rFonts w:ascii="Arial" w:eastAsia="Times New Roman" w:hAnsi="Arial" w:cs="Times New Roman"/>
      <w:sz w:val="24"/>
      <w:szCs w:val="24"/>
      <w:lang w:eastAsia="en-GB"/>
    </w:rPr>
  </w:style>
  <w:style w:type="character" w:customStyle="1" w:styleId="BodyText2Char">
    <w:name w:val="Body Text 2 Char"/>
    <w:basedOn w:val="DefaultParagraphFont"/>
    <w:link w:val="BodyText2"/>
    <w:rsid w:val="007461E3"/>
    <w:rPr>
      <w:rFonts w:ascii="Arial" w:eastAsia="Times New Roman" w:hAnsi="Arial" w:cs="Times New Roman"/>
      <w:sz w:val="24"/>
      <w:szCs w:val="24"/>
      <w:lang w:eastAsia="en-GB"/>
    </w:rPr>
  </w:style>
  <w:style w:type="character" w:styleId="FollowedHyperlink">
    <w:name w:val="FollowedHyperlink"/>
    <w:basedOn w:val="DefaultParagraphFont"/>
    <w:uiPriority w:val="99"/>
    <w:semiHidden/>
    <w:unhideWhenUsed/>
    <w:rsid w:val="00D4476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4077"/>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762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3335"/>
    <w:rPr>
      <w:color w:val="0000FF" w:themeColor="hyperlink"/>
      <w:u w:val="single"/>
    </w:rPr>
  </w:style>
  <w:style w:type="paragraph" w:styleId="ListParagraph">
    <w:name w:val="List Paragraph"/>
    <w:basedOn w:val="Normal"/>
    <w:uiPriority w:val="34"/>
    <w:qFormat/>
    <w:rsid w:val="009B6015"/>
    <w:pPr>
      <w:ind w:left="720"/>
      <w:contextualSpacing/>
    </w:pPr>
  </w:style>
  <w:style w:type="paragraph" w:styleId="Header">
    <w:name w:val="header"/>
    <w:basedOn w:val="Normal"/>
    <w:link w:val="HeaderChar"/>
    <w:uiPriority w:val="99"/>
    <w:unhideWhenUsed/>
    <w:rsid w:val="00B57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0F"/>
  </w:style>
  <w:style w:type="paragraph" w:styleId="Footer">
    <w:name w:val="footer"/>
    <w:basedOn w:val="Normal"/>
    <w:link w:val="FooterChar"/>
    <w:uiPriority w:val="99"/>
    <w:unhideWhenUsed/>
    <w:rsid w:val="00B57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0F"/>
  </w:style>
  <w:style w:type="paragraph" w:styleId="BalloonText">
    <w:name w:val="Balloon Text"/>
    <w:basedOn w:val="Normal"/>
    <w:link w:val="BalloonTextChar"/>
    <w:uiPriority w:val="99"/>
    <w:semiHidden/>
    <w:unhideWhenUsed/>
    <w:rsid w:val="00B57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40F"/>
    <w:rPr>
      <w:rFonts w:ascii="Tahoma" w:hAnsi="Tahoma" w:cs="Tahoma"/>
      <w:sz w:val="16"/>
      <w:szCs w:val="16"/>
    </w:rPr>
  </w:style>
  <w:style w:type="paragraph" w:styleId="BodyText2">
    <w:name w:val="Body Text 2"/>
    <w:basedOn w:val="Normal"/>
    <w:next w:val="Normal"/>
    <w:link w:val="BodyText2Char"/>
    <w:rsid w:val="007461E3"/>
    <w:pPr>
      <w:autoSpaceDE w:val="0"/>
      <w:autoSpaceDN w:val="0"/>
      <w:adjustRightInd w:val="0"/>
      <w:spacing w:after="0" w:line="240" w:lineRule="auto"/>
    </w:pPr>
    <w:rPr>
      <w:rFonts w:ascii="Arial" w:eastAsia="Times New Roman" w:hAnsi="Arial" w:cs="Times New Roman"/>
      <w:sz w:val="24"/>
      <w:szCs w:val="24"/>
      <w:lang w:eastAsia="en-GB"/>
    </w:rPr>
  </w:style>
  <w:style w:type="character" w:customStyle="1" w:styleId="BodyText2Char">
    <w:name w:val="Body Text 2 Char"/>
    <w:basedOn w:val="DefaultParagraphFont"/>
    <w:link w:val="BodyText2"/>
    <w:rsid w:val="007461E3"/>
    <w:rPr>
      <w:rFonts w:ascii="Arial" w:eastAsia="Times New Roman" w:hAnsi="Arial" w:cs="Times New Roman"/>
      <w:sz w:val="24"/>
      <w:szCs w:val="24"/>
      <w:lang w:eastAsia="en-GB"/>
    </w:rPr>
  </w:style>
  <w:style w:type="character" w:styleId="FollowedHyperlink">
    <w:name w:val="FollowedHyperlink"/>
    <w:basedOn w:val="DefaultParagraphFont"/>
    <w:uiPriority w:val="99"/>
    <w:semiHidden/>
    <w:unhideWhenUsed/>
    <w:rsid w:val="00D447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lincs.gov.uk/children-and-families/send-and-local-offer/"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2959</Words>
  <Characters>16869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Bates</dc:creator>
  <cp:lastModifiedBy>Rebecca Bates</cp:lastModifiedBy>
  <cp:revision>5</cp:revision>
  <cp:lastPrinted>2015-03-06T13:50:00Z</cp:lastPrinted>
  <dcterms:created xsi:type="dcterms:W3CDTF">2017-10-16T13:05:00Z</dcterms:created>
  <dcterms:modified xsi:type="dcterms:W3CDTF">2018-01-04T11:45:00Z</dcterms:modified>
</cp:coreProperties>
</file>