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F42" w:rsidRPr="00797317" w:rsidRDefault="00115F42" w:rsidP="00115F42">
      <w:pPr>
        <w:spacing w:after="0" w:line="240" w:lineRule="auto"/>
        <w:jc w:val="center"/>
        <w:rPr>
          <w:b/>
          <w:sz w:val="32"/>
        </w:rPr>
      </w:pPr>
      <w:r w:rsidRPr="00FA52D7">
        <w:rPr>
          <w:rFonts w:ascii="CAC Saxon Bold" w:hAnsi="CAC Saxon Bold"/>
          <w:b/>
          <w:sz w:val="28"/>
          <w:szCs w:val="28"/>
        </w:rPr>
        <w:object w:dxaOrig="5850" w:dyaOrig="47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5pt;height:34pt" o:ole="" fillcolor="window">
            <v:imagedata r:id="rId8" o:title=""/>
          </v:shape>
          <o:OLEObject Type="Embed" ProgID="MSDraw" ShapeID="_x0000_i1025" DrawAspect="Content" ObjectID="_1579520958" r:id="rId9"/>
        </w:object>
      </w:r>
      <w:r>
        <w:rPr>
          <w:b/>
          <w:sz w:val="32"/>
        </w:rPr>
        <w:t xml:space="preserve">     </w:t>
      </w:r>
      <w:r w:rsidRPr="00797317">
        <w:rPr>
          <w:b/>
          <w:sz w:val="32"/>
        </w:rPr>
        <w:t xml:space="preserve">Pupil Premium </w:t>
      </w:r>
      <w:r w:rsidR="00857BA4">
        <w:rPr>
          <w:b/>
          <w:sz w:val="32"/>
        </w:rPr>
        <w:t>Funding</w:t>
      </w:r>
      <w:r>
        <w:rPr>
          <w:b/>
          <w:sz w:val="32"/>
        </w:rPr>
        <w:t xml:space="preserve">     </w:t>
      </w:r>
      <w:r w:rsidRPr="00FA52D7">
        <w:rPr>
          <w:rFonts w:ascii="CAC Saxon Bold" w:hAnsi="CAC Saxon Bold"/>
          <w:b/>
          <w:sz w:val="28"/>
          <w:szCs w:val="28"/>
        </w:rPr>
        <w:object w:dxaOrig="5850" w:dyaOrig="4755">
          <v:shape id="_x0000_i1026" type="#_x0000_t75" style="width:41.45pt;height:34pt" o:ole="" fillcolor="window">
            <v:imagedata r:id="rId8" o:title=""/>
          </v:shape>
          <o:OLEObject Type="Embed" ProgID="MSDraw" ShapeID="_x0000_i1026" DrawAspect="Content" ObjectID="_1579520959" r:id="rId10"/>
        </w:object>
      </w:r>
      <w:r w:rsidRPr="00797317">
        <w:rPr>
          <w:b/>
          <w:sz w:val="32"/>
        </w:rPr>
        <w:t xml:space="preserve"> </w:t>
      </w:r>
    </w:p>
    <w:p w:rsidR="00115F42" w:rsidRDefault="00726CE9" w:rsidP="00115F42">
      <w:pPr>
        <w:spacing w:after="0" w:line="240" w:lineRule="auto"/>
        <w:jc w:val="center"/>
        <w:rPr>
          <w:b/>
          <w:sz w:val="32"/>
        </w:rPr>
      </w:pPr>
      <w:r>
        <w:rPr>
          <w:b/>
          <w:sz w:val="32"/>
        </w:rPr>
        <w:t>2017 – 2018</w:t>
      </w:r>
    </w:p>
    <w:p w:rsidR="00857BA4" w:rsidRPr="00857BA4" w:rsidRDefault="00857BA4" w:rsidP="00857BA4">
      <w:pPr>
        <w:spacing w:before="100" w:beforeAutospacing="1" w:after="75" w:line="240" w:lineRule="auto"/>
        <w:outlineLvl w:val="5"/>
        <w:rPr>
          <w:rFonts w:eastAsia="Times New Roman" w:cs="Times New Roman"/>
          <w:color w:val="1E73BE"/>
          <w:sz w:val="28"/>
          <w:szCs w:val="27"/>
          <w:lang w:val="en-US" w:eastAsia="en-GB"/>
        </w:rPr>
      </w:pPr>
      <w:r w:rsidRPr="00857BA4">
        <w:rPr>
          <w:rFonts w:eastAsia="Times New Roman" w:cs="Times New Roman"/>
          <w:color w:val="1E73BE"/>
          <w:sz w:val="28"/>
          <w:szCs w:val="27"/>
          <w:lang w:val="en-US" w:eastAsia="en-GB"/>
        </w:rPr>
        <w:t>What is Pupil Premium?</w:t>
      </w:r>
    </w:p>
    <w:p w:rsidR="00857BA4" w:rsidRPr="00857BA4" w:rsidRDefault="00857BA4" w:rsidP="00857BA4">
      <w:pPr>
        <w:spacing w:before="100" w:beforeAutospacing="1" w:line="240" w:lineRule="auto"/>
        <w:rPr>
          <w:rFonts w:eastAsia="Times New Roman" w:cs="Times New Roman"/>
          <w:sz w:val="24"/>
          <w:szCs w:val="15"/>
          <w:lang w:val="en-US" w:eastAsia="en-GB"/>
        </w:rPr>
      </w:pPr>
      <w:r w:rsidRPr="00857BA4">
        <w:rPr>
          <w:rFonts w:eastAsia="Times New Roman" w:cs="Times New Roman"/>
          <w:sz w:val="24"/>
          <w:szCs w:val="15"/>
          <w:lang w:val="en-US" w:eastAsia="en-GB"/>
        </w:rPr>
        <w:t>Pupil Premium is additional funding which is allocated to schools for pupils who have registered for free school meals (FSM) at any point in the last six years, those who are looked after by the local authority continuously for more than six months and children of service personnel. The purpose of this additional funding is to narrow the attainment gaps between them and their peers.</w:t>
      </w:r>
    </w:p>
    <w:tbl>
      <w:tblPr>
        <w:tblW w:w="5000" w:type="pct"/>
        <w:tblCellMar>
          <w:top w:w="15" w:type="dxa"/>
          <w:left w:w="15" w:type="dxa"/>
          <w:bottom w:w="15" w:type="dxa"/>
          <w:right w:w="15" w:type="dxa"/>
        </w:tblCellMar>
        <w:tblLook w:val="04A0" w:firstRow="1" w:lastRow="0" w:firstColumn="1" w:lastColumn="0" w:noHBand="0" w:noVBand="1"/>
      </w:tblPr>
      <w:tblGrid>
        <w:gridCol w:w="1846"/>
        <w:gridCol w:w="1911"/>
        <w:gridCol w:w="1818"/>
        <w:gridCol w:w="1629"/>
        <w:gridCol w:w="1795"/>
        <w:gridCol w:w="1767"/>
      </w:tblGrid>
      <w:tr w:rsidR="00857BA4" w:rsidRPr="00857BA4" w:rsidTr="00857BA4">
        <w:tc>
          <w:tcPr>
            <w:tcW w:w="9326" w:type="dxa"/>
            <w:gridSpan w:val="6"/>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before="100" w:beforeAutospacing="1" w:after="75" w:line="240" w:lineRule="auto"/>
              <w:outlineLvl w:val="5"/>
              <w:rPr>
                <w:rFonts w:eastAsia="Times New Roman" w:cs="Times New Roman"/>
                <w:color w:val="1E73BE"/>
                <w:sz w:val="24"/>
                <w:szCs w:val="24"/>
                <w:lang w:eastAsia="en-GB"/>
              </w:rPr>
            </w:pPr>
            <w:r w:rsidRPr="00857BA4">
              <w:rPr>
                <w:rFonts w:eastAsia="Times New Roman" w:cs="Times New Roman"/>
                <w:color w:val="1E73BE"/>
                <w:sz w:val="24"/>
                <w:szCs w:val="24"/>
                <w:lang w:eastAsia="en-GB"/>
              </w:rPr>
              <w:t>1. Summary Information</w:t>
            </w:r>
          </w:p>
        </w:tc>
      </w:tr>
      <w:tr w:rsidR="00857BA4" w:rsidRPr="00857BA4" w:rsidTr="00857BA4">
        <w:tc>
          <w:tcPr>
            <w:tcW w:w="1599"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524610">
            <w:pPr>
              <w:spacing w:after="0" w:line="240" w:lineRule="auto"/>
              <w:rPr>
                <w:rFonts w:eastAsia="Times New Roman" w:cs="Times New Roman"/>
                <w:sz w:val="24"/>
                <w:szCs w:val="24"/>
                <w:lang w:eastAsia="en-GB"/>
              </w:rPr>
            </w:pPr>
            <w:r w:rsidRPr="00857BA4">
              <w:rPr>
                <w:rFonts w:eastAsia="Times New Roman" w:cs="Times New Roman"/>
                <w:b/>
                <w:bCs/>
                <w:sz w:val="24"/>
                <w:szCs w:val="24"/>
                <w:lang w:eastAsia="en-GB"/>
              </w:rPr>
              <w:t>Total PP budget</w:t>
            </w:r>
          </w:p>
        </w:tc>
        <w:tc>
          <w:tcPr>
            <w:tcW w:w="16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524610">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w:t>
            </w:r>
            <w:r>
              <w:rPr>
                <w:rFonts w:eastAsia="Times New Roman" w:cs="Times New Roman"/>
                <w:sz w:val="24"/>
                <w:szCs w:val="24"/>
                <w:lang w:eastAsia="en-GB"/>
              </w:rPr>
              <w:t>118,800</w:t>
            </w:r>
          </w:p>
        </w:tc>
        <w:tc>
          <w:tcPr>
            <w:tcW w:w="157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57BA4" w:rsidRPr="00857BA4" w:rsidRDefault="00857BA4" w:rsidP="00524610">
            <w:pPr>
              <w:spacing w:after="0" w:line="240" w:lineRule="auto"/>
              <w:rPr>
                <w:rFonts w:eastAsia="Times New Roman" w:cs="Times New Roman"/>
                <w:sz w:val="24"/>
                <w:szCs w:val="24"/>
                <w:lang w:eastAsia="en-GB"/>
              </w:rPr>
            </w:pPr>
            <w:r w:rsidRPr="00857BA4">
              <w:rPr>
                <w:rFonts w:eastAsia="Times New Roman" w:cs="Times New Roman"/>
                <w:b/>
                <w:bCs/>
                <w:sz w:val="24"/>
                <w:szCs w:val="24"/>
                <w:lang w:eastAsia="en-GB"/>
              </w:rPr>
              <w:t>Date of most recent PP review</w:t>
            </w:r>
          </w:p>
        </w:tc>
        <w:tc>
          <w:tcPr>
            <w:tcW w:w="1411"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57BA4" w:rsidRPr="00857BA4" w:rsidRDefault="00857BA4" w:rsidP="00524610">
            <w:pPr>
              <w:spacing w:after="0" w:line="240" w:lineRule="auto"/>
              <w:rPr>
                <w:rFonts w:eastAsia="Times New Roman" w:cs="Times New Roman"/>
                <w:sz w:val="24"/>
                <w:szCs w:val="24"/>
                <w:lang w:eastAsia="en-GB"/>
              </w:rPr>
            </w:pPr>
            <w:r>
              <w:rPr>
                <w:rFonts w:eastAsia="Times New Roman" w:cs="Times New Roman"/>
                <w:sz w:val="24"/>
                <w:szCs w:val="24"/>
                <w:lang w:eastAsia="en-GB"/>
              </w:rPr>
              <w:t>September 2017</w:t>
            </w:r>
          </w:p>
        </w:tc>
        <w:tc>
          <w:tcPr>
            <w:tcW w:w="15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57BA4" w:rsidRPr="00857BA4" w:rsidRDefault="00857BA4" w:rsidP="00524610">
            <w:pPr>
              <w:spacing w:after="0" w:line="240" w:lineRule="auto"/>
              <w:rPr>
                <w:rFonts w:eastAsia="Times New Roman" w:cs="Times New Roman"/>
                <w:sz w:val="24"/>
                <w:szCs w:val="24"/>
                <w:lang w:eastAsia="en-GB"/>
              </w:rPr>
            </w:pPr>
            <w:r w:rsidRPr="00857BA4">
              <w:rPr>
                <w:rFonts w:eastAsia="Times New Roman" w:cs="Times New Roman"/>
                <w:b/>
                <w:bCs/>
                <w:sz w:val="24"/>
                <w:szCs w:val="24"/>
                <w:lang w:eastAsia="en-GB"/>
              </w:rPr>
              <w:t>Date for next internal review</w:t>
            </w:r>
          </w:p>
        </w:tc>
        <w:tc>
          <w:tcPr>
            <w:tcW w:w="1531"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57BA4" w:rsidRPr="00857BA4" w:rsidRDefault="006E0A1B" w:rsidP="00524610">
            <w:pPr>
              <w:spacing w:after="0" w:line="240" w:lineRule="auto"/>
              <w:rPr>
                <w:rFonts w:eastAsia="Times New Roman" w:cs="Times New Roman"/>
                <w:sz w:val="24"/>
                <w:szCs w:val="24"/>
                <w:lang w:eastAsia="en-GB"/>
              </w:rPr>
            </w:pPr>
            <w:r>
              <w:rPr>
                <w:rFonts w:eastAsia="Times New Roman" w:cs="Times New Roman"/>
                <w:sz w:val="24"/>
                <w:szCs w:val="24"/>
                <w:lang w:eastAsia="en-GB"/>
              </w:rPr>
              <w:t>July 2018</w:t>
            </w:r>
          </w:p>
        </w:tc>
      </w:tr>
      <w:tr w:rsidR="00857BA4" w:rsidRPr="00857BA4" w:rsidTr="00857BA4">
        <w:tc>
          <w:tcPr>
            <w:tcW w:w="1599"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b/>
                <w:bCs/>
                <w:sz w:val="24"/>
                <w:szCs w:val="24"/>
                <w:lang w:eastAsia="en-GB"/>
              </w:rPr>
              <w:t xml:space="preserve">Total number of pupils </w:t>
            </w:r>
          </w:p>
        </w:tc>
        <w:tc>
          <w:tcPr>
            <w:tcW w:w="16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 xml:space="preserve">Year R – </w:t>
            </w:r>
            <w:r>
              <w:rPr>
                <w:rFonts w:eastAsia="Times New Roman" w:cs="Times New Roman"/>
                <w:sz w:val="24"/>
                <w:szCs w:val="24"/>
                <w:lang w:eastAsia="en-GB"/>
              </w:rPr>
              <w:t>2</w:t>
            </w:r>
            <w:r w:rsidRPr="00857BA4">
              <w:rPr>
                <w:rFonts w:eastAsia="Times New Roman" w:cs="Times New Roman"/>
                <w:sz w:val="24"/>
                <w:szCs w:val="24"/>
                <w:lang w:eastAsia="en-GB"/>
              </w:rPr>
              <w:t xml:space="preserve">: </w:t>
            </w:r>
            <w:r>
              <w:rPr>
                <w:rFonts w:eastAsia="Times New Roman" w:cs="Times New Roman"/>
                <w:sz w:val="24"/>
                <w:szCs w:val="24"/>
                <w:lang w:eastAsia="en-GB"/>
              </w:rPr>
              <w:t>257</w:t>
            </w:r>
          </w:p>
        </w:tc>
        <w:tc>
          <w:tcPr>
            <w:tcW w:w="157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b/>
                <w:bCs/>
                <w:sz w:val="24"/>
                <w:szCs w:val="24"/>
                <w:lang w:eastAsia="en-GB"/>
              </w:rPr>
              <w:t>Number of pupils eligible for PP</w:t>
            </w:r>
          </w:p>
        </w:tc>
        <w:tc>
          <w:tcPr>
            <w:tcW w:w="1411"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Pr>
                <w:rFonts w:eastAsia="Times New Roman" w:cs="Times New Roman"/>
                <w:sz w:val="24"/>
                <w:szCs w:val="24"/>
                <w:lang w:eastAsia="en-GB"/>
              </w:rPr>
              <w:t>90</w:t>
            </w:r>
          </w:p>
        </w:tc>
        <w:tc>
          <w:tcPr>
            <w:tcW w:w="15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57BA4" w:rsidRPr="00857BA4" w:rsidRDefault="00857BA4" w:rsidP="00857BA4">
            <w:pPr>
              <w:spacing w:after="0" w:line="240" w:lineRule="auto"/>
              <w:rPr>
                <w:rFonts w:eastAsia="Times New Roman" w:cs="Times New Roman"/>
                <w:b/>
                <w:sz w:val="24"/>
                <w:szCs w:val="24"/>
                <w:lang w:eastAsia="en-GB"/>
              </w:rPr>
            </w:pPr>
            <w:r w:rsidRPr="00857BA4">
              <w:rPr>
                <w:rFonts w:eastAsia="Times New Roman" w:cs="Times New Roman"/>
                <w:b/>
                <w:sz w:val="24"/>
                <w:szCs w:val="24"/>
                <w:lang w:eastAsia="en-GB"/>
              </w:rPr>
              <w:t>Deprivation Indicator</w:t>
            </w:r>
          </w:p>
        </w:tc>
        <w:tc>
          <w:tcPr>
            <w:tcW w:w="1531"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57BA4" w:rsidRDefault="00857BA4" w:rsidP="00857BA4">
            <w:pPr>
              <w:spacing w:after="0" w:line="240" w:lineRule="auto"/>
              <w:rPr>
                <w:rFonts w:eastAsia="Times New Roman" w:cs="Times New Roman"/>
                <w:sz w:val="24"/>
                <w:szCs w:val="24"/>
                <w:lang w:eastAsia="en-GB"/>
              </w:rPr>
            </w:pPr>
            <w:r>
              <w:rPr>
                <w:rFonts w:eastAsia="Times New Roman" w:cs="Times New Roman"/>
                <w:sz w:val="24"/>
                <w:szCs w:val="24"/>
                <w:lang w:eastAsia="en-GB"/>
              </w:rPr>
              <w:t>0.44</w:t>
            </w:r>
          </w:p>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0"/>
                <w:szCs w:val="24"/>
                <w:lang w:eastAsia="en-GB"/>
              </w:rPr>
              <w:t>(above national)</w:t>
            </w:r>
          </w:p>
        </w:tc>
      </w:tr>
    </w:tbl>
    <w:p w:rsidR="00857BA4" w:rsidRPr="002E5332" w:rsidRDefault="00857BA4" w:rsidP="002E5332">
      <w:pPr>
        <w:spacing w:after="0" w:line="240" w:lineRule="auto"/>
        <w:rPr>
          <w:rFonts w:eastAsia="Times New Roman" w:cs="Times New Roman"/>
          <w:sz w:val="16"/>
          <w:szCs w:val="15"/>
          <w:lang w:val="en-US" w:eastAsia="en-GB"/>
        </w:rPr>
      </w:pPr>
    </w:p>
    <w:tbl>
      <w:tblPr>
        <w:tblW w:w="5000" w:type="pct"/>
        <w:tblCellMar>
          <w:top w:w="15" w:type="dxa"/>
          <w:left w:w="15" w:type="dxa"/>
          <w:bottom w:w="15" w:type="dxa"/>
          <w:right w:w="15" w:type="dxa"/>
        </w:tblCellMar>
        <w:tblLook w:val="04A0" w:firstRow="1" w:lastRow="0" w:firstColumn="1" w:lastColumn="0" w:noHBand="0" w:noVBand="1"/>
      </w:tblPr>
      <w:tblGrid>
        <w:gridCol w:w="868"/>
        <w:gridCol w:w="9898"/>
      </w:tblGrid>
      <w:tr w:rsidR="00857BA4" w:rsidRPr="00857BA4" w:rsidTr="00857BA4">
        <w:tc>
          <w:tcPr>
            <w:tcW w:w="10605" w:type="dxa"/>
            <w:gridSpan w:val="2"/>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before="100" w:beforeAutospacing="1" w:after="75" w:line="240" w:lineRule="auto"/>
              <w:outlineLvl w:val="5"/>
              <w:rPr>
                <w:rFonts w:eastAsia="Times New Roman" w:cs="Times New Roman"/>
                <w:color w:val="1E73BE"/>
                <w:sz w:val="27"/>
                <w:szCs w:val="27"/>
                <w:lang w:eastAsia="en-GB"/>
              </w:rPr>
            </w:pPr>
            <w:r w:rsidRPr="00857BA4">
              <w:rPr>
                <w:rFonts w:eastAsia="Times New Roman" w:cs="Times New Roman"/>
                <w:color w:val="1E73BE"/>
                <w:sz w:val="27"/>
                <w:szCs w:val="27"/>
                <w:lang w:eastAsia="en-GB"/>
              </w:rPr>
              <w:t>2. Barriers to future attainment for pupils eligible for PP funding</w:t>
            </w:r>
          </w:p>
        </w:tc>
      </w:tr>
      <w:tr w:rsidR="00857BA4" w:rsidRPr="00857BA4" w:rsidTr="00857BA4">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A</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Social, emotional and behavioural difficulties which impact on attainment and progress</w:t>
            </w:r>
          </w:p>
        </w:tc>
      </w:tr>
      <w:tr w:rsidR="00857BA4" w:rsidRPr="00857BA4" w:rsidTr="00857BA4">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B</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Gaps between the achievement of disadvantaged pupils and that of other pupils</w:t>
            </w:r>
          </w:p>
        </w:tc>
      </w:tr>
      <w:tr w:rsidR="00857BA4" w:rsidRPr="00857BA4" w:rsidTr="00857BA4">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C</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Lack of wider world experiences</w:t>
            </w:r>
          </w:p>
        </w:tc>
      </w:tr>
      <w:tr w:rsidR="00857BA4" w:rsidRPr="00857BA4" w:rsidTr="00857BA4">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D</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Lack of educational aspiration</w:t>
            </w:r>
          </w:p>
        </w:tc>
      </w:tr>
      <w:tr w:rsidR="00857BA4" w:rsidRPr="00857BA4" w:rsidTr="00857BA4">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E</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857BA4" w:rsidRPr="00857BA4" w:rsidRDefault="00857BA4" w:rsidP="00857BA4">
            <w:pPr>
              <w:spacing w:after="0" w:line="240" w:lineRule="auto"/>
              <w:rPr>
                <w:rFonts w:eastAsia="Times New Roman" w:cs="Times New Roman"/>
                <w:sz w:val="24"/>
                <w:szCs w:val="24"/>
                <w:lang w:eastAsia="en-GB"/>
              </w:rPr>
            </w:pPr>
            <w:r w:rsidRPr="00857BA4">
              <w:rPr>
                <w:rFonts w:eastAsia="Times New Roman" w:cs="Times New Roman"/>
                <w:sz w:val="24"/>
                <w:szCs w:val="24"/>
                <w:lang w:eastAsia="en-GB"/>
              </w:rPr>
              <w:t>Attendance</w:t>
            </w:r>
            <w:r w:rsidR="00830D07">
              <w:rPr>
                <w:rFonts w:eastAsia="Times New Roman" w:cs="Times New Roman"/>
                <w:sz w:val="24"/>
                <w:szCs w:val="24"/>
                <w:lang w:eastAsia="en-GB"/>
              </w:rPr>
              <w:t xml:space="preserve"> and Punctuality </w:t>
            </w:r>
          </w:p>
        </w:tc>
      </w:tr>
      <w:tr w:rsidR="00857BA4" w:rsidRPr="00857BA4" w:rsidTr="00857BA4">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57BA4" w:rsidRPr="00857BA4" w:rsidRDefault="00857BA4" w:rsidP="00857BA4">
            <w:pPr>
              <w:spacing w:after="0" w:line="240" w:lineRule="auto"/>
              <w:rPr>
                <w:rFonts w:eastAsia="Times New Roman" w:cs="Times New Roman"/>
                <w:sz w:val="24"/>
                <w:szCs w:val="24"/>
                <w:lang w:eastAsia="en-GB"/>
              </w:rPr>
            </w:pPr>
            <w:r>
              <w:rPr>
                <w:rFonts w:eastAsia="Times New Roman" w:cs="Times New Roman"/>
                <w:sz w:val="24"/>
                <w:szCs w:val="24"/>
                <w:lang w:eastAsia="en-GB"/>
              </w:rPr>
              <w:t>F</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57BA4" w:rsidRPr="00857BA4" w:rsidRDefault="00857BA4" w:rsidP="00857BA4">
            <w:pPr>
              <w:spacing w:after="0" w:line="240" w:lineRule="auto"/>
              <w:rPr>
                <w:rFonts w:eastAsia="Times New Roman" w:cs="Times New Roman"/>
                <w:sz w:val="24"/>
                <w:szCs w:val="24"/>
                <w:lang w:eastAsia="en-GB"/>
              </w:rPr>
            </w:pPr>
            <w:r>
              <w:rPr>
                <w:rFonts w:eastAsia="Times New Roman" w:cs="Times New Roman"/>
                <w:sz w:val="24"/>
                <w:szCs w:val="24"/>
                <w:lang w:eastAsia="en-GB"/>
              </w:rPr>
              <w:t xml:space="preserve">Poor vocabulary </w:t>
            </w:r>
          </w:p>
        </w:tc>
      </w:tr>
    </w:tbl>
    <w:p w:rsidR="00857BA4" w:rsidRPr="002E5332" w:rsidRDefault="00857BA4" w:rsidP="002E5332">
      <w:pPr>
        <w:spacing w:after="0" w:line="240" w:lineRule="auto"/>
        <w:rPr>
          <w:b/>
          <w:sz w:val="16"/>
        </w:rPr>
      </w:pPr>
    </w:p>
    <w:tbl>
      <w:tblPr>
        <w:tblW w:w="5000" w:type="pct"/>
        <w:tblCellMar>
          <w:top w:w="15" w:type="dxa"/>
          <w:left w:w="15" w:type="dxa"/>
          <w:bottom w:w="15" w:type="dxa"/>
          <w:right w:w="15" w:type="dxa"/>
        </w:tblCellMar>
        <w:tblLook w:val="04A0" w:firstRow="1" w:lastRow="0" w:firstColumn="1" w:lastColumn="0" w:noHBand="0" w:noVBand="1"/>
      </w:tblPr>
      <w:tblGrid>
        <w:gridCol w:w="868"/>
        <w:gridCol w:w="9898"/>
      </w:tblGrid>
      <w:tr w:rsidR="00691FC9" w:rsidRPr="00691FC9" w:rsidTr="00691FC9">
        <w:tc>
          <w:tcPr>
            <w:tcW w:w="10605" w:type="dxa"/>
            <w:gridSpan w:val="2"/>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before="100" w:beforeAutospacing="1" w:after="75" w:line="240" w:lineRule="auto"/>
              <w:outlineLvl w:val="5"/>
              <w:rPr>
                <w:rFonts w:eastAsia="Times New Roman" w:cs="Times New Roman"/>
                <w:color w:val="1E73BE"/>
                <w:sz w:val="24"/>
                <w:szCs w:val="24"/>
                <w:lang w:eastAsia="en-GB"/>
              </w:rPr>
            </w:pPr>
            <w:r w:rsidRPr="00691FC9">
              <w:rPr>
                <w:rFonts w:eastAsia="Times New Roman" w:cs="Times New Roman"/>
                <w:color w:val="1E73BE"/>
                <w:sz w:val="24"/>
                <w:szCs w:val="24"/>
                <w:lang w:eastAsia="en-GB"/>
              </w:rPr>
              <w:t>3. Desired outcomes</w:t>
            </w:r>
          </w:p>
        </w:tc>
      </w:tr>
      <w:tr w:rsidR="00691FC9" w:rsidRPr="00691FC9" w:rsidTr="00691FC9">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r w:rsidRPr="00691FC9">
              <w:rPr>
                <w:rFonts w:eastAsia="Times New Roman" w:cs="Times New Roman"/>
                <w:sz w:val="24"/>
                <w:szCs w:val="24"/>
                <w:lang w:eastAsia="en-GB"/>
              </w:rPr>
              <w:t>A</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proofErr w:type="gramStart"/>
            <w:r w:rsidRPr="00691FC9">
              <w:rPr>
                <w:rFonts w:eastAsia="Times New Roman" w:cs="Times New Roman"/>
                <w:sz w:val="24"/>
                <w:szCs w:val="24"/>
                <w:lang w:eastAsia="en-GB"/>
              </w:rPr>
              <w:t>Children</w:t>
            </w:r>
            <w:proofErr w:type="gramEnd"/>
            <w:r w:rsidRPr="00691FC9">
              <w:rPr>
                <w:rFonts w:eastAsia="Times New Roman" w:cs="Times New Roman"/>
                <w:sz w:val="24"/>
                <w:szCs w:val="24"/>
                <w:lang w:eastAsia="en-GB"/>
              </w:rPr>
              <w:t xml:space="preserve"> who come to school feeling happy, safe and confident are better equipped to learn, take risks in their work and challenge themselves to do better.</w:t>
            </w:r>
          </w:p>
        </w:tc>
      </w:tr>
      <w:tr w:rsidR="00691FC9" w:rsidRPr="00691FC9" w:rsidTr="00691FC9">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r w:rsidRPr="00691FC9">
              <w:rPr>
                <w:rFonts w:eastAsia="Times New Roman" w:cs="Times New Roman"/>
                <w:sz w:val="24"/>
                <w:szCs w:val="24"/>
                <w:lang w:eastAsia="en-GB"/>
              </w:rPr>
              <w:t>B</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r w:rsidRPr="00691FC9">
              <w:rPr>
                <w:rFonts w:eastAsia="Times New Roman" w:cs="Times New Roman"/>
                <w:sz w:val="24"/>
                <w:szCs w:val="24"/>
                <w:lang w:eastAsia="en-GB"/>
              </w:rPr>
              <w:t>Our children who come into school at lower starting points than their peers, will make accelerated progress to bring them up to the level at which they should be working. Those higher achieving pupils who are eligible for PP funding should continue to make good progress to ensure they reach greater depth at the end of the year.</w:t>
            </w:r>
          </w:p>
        </w:tc>
      </w:tr>
      <w:tr w:rsidR="00691FC9" w:rsidRPr="00691FC9" w:rsidTr="00691FC9">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r w:rsidRPr="00691FC9">
              <w:rPr>
                <w:rFonts w:eastAsia="Times New Roman" w:cs="Times New Roman"/>
                <w:sz w:val="24"/>
                <w:szCs w:val="24"/>
                <w:lang w:eastAsia="en-GB"/>
              </w:rPr>
              <w:t>C</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r w:rsidRPr="00691FC9">
              <w:rPr>
                <w:rFonts w:eastAsia="Times New Roman" w:cs="Times New Roman"/>
                <w:sz w:val="24"/>
                <w:szCs w:val="24"/>
                <w:lang w:eastAsia="en-GB"/>
              </w:rPr>
              <w:t>All of our pupils should have the opportunity to participate in events that are going to enrich their learning and understanding about the wider community and beyond.</w:t>
            </w:r>
          </w:p>
        </w:tc>
      </w:tr>
      <w:tr w:rsidR="00691FC9" w:rsidRPr="00691FC9" w:rsidTr="00691FC9">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r w:rsidRPr="00691FC9">
              <w:rPr>
                <w:rFonts w:eastAsia="Times New Roman" w:cs="Times New Roman"/>
                <w:sz w:val="24"/>
                <w:szCs w:val="24"/>
                <w:lang w:eastAsia="en-GB"/>
              </w:rPr>
              <w:lastRenderedPageBreak/>
              <w:t>D</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r w:rsidRPr="00691FC9">
              <w:rPr>
                <w:rFonts w:eastAsia="Times New Roman" w:cs="Times New Roman"/>
                <w:sz w:val="24"/>
                <w:szCs w:val="24"/>
                <w:lang w:eastAsia="en-GB"/>
              </w:rPr>
              <w:t>All pupils and especially those who are eligible for PP funding should aspire to do the very best they can in school and meet targets and expectation in all their work.</w:t>
            </w:r>
          </w:p>
        </w:tc>
      </w:tr>
      <w:tr w:rsidR="00691FC9" w:rsidRPr="00691FC9" w:rsidTr="00691FC9">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r w:rsidRPr="00691FC9">
              <w:rPr>
                <w:rFonts w:eastAsia="Times New Roman" w:cs="Times New Roman"/>
                <w:sz w:val="24"/>
                <w:szCs w:val="24"/>
                <w:lang w:eastAsia="en-GB"/>
              </w:rPr>
              <w:t>E</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hideMark/>
          </w:tcPr>
          <w:p w:rsidR="00691FC9" w:rsidRPr="00691FC9" w:rsidRDefault="00691FC9" w:rsidP="00691FC9">
            <w:pPr>
              <w:spacing w:after="0" w:line="240" w:lineRule="auto"/>
              <w:rPr>
                <w:rFonts w:eastAsia="Times New Roman" w:cs="Times New Roman"/>
                <w:sz w:val="24"/>
                <w:szCs w:val="24"/>
                <w:lang w:eastAsia="en-GB"/>
              </w:rPr>
            </w:pPr>
            <w:r w:rsidRPr="00691FC9">
              <w:rPr>
                <w:rFonts w:eastAsia="Times New Roman" w:cs="Times New Roman"/>
                <w:sz w:val="24"/>
                <w:szCs w:val="24"/>
                <w:lang w:eastAsia="en-GB"/>
              </w:rPr>
              <w:t xml:space="preserve">Increased attendance </w:t>
            </w:r>
            <w:r w:rsidR="00830D07">
              <w:rPr>
                <w:rFonts w:eastAsia="Times New Roman" w:cs="Times New Roman"/>
                <w:sz w:val="24"/>
                <w:szCs w:val="24"/>
                <w:lang w:eastAsia="en-GB"/>
              </w:rPr>
              <w:t xml:space="preserve">and punctuality </w:t>
            </w:r>
            <w:r w:rsidRPr="00691FC9">
              <w:rPr>
                <w:rFonts w:eastAsia="Times New Roman" w:cs="Times New Roman"/>
                <w:sz w:val="24"/>
                <w:szCs w:val="24"/>
                <w:lang w:eastAsia="en-GB"/>
              </w:rPr>
              <w:t>rates for pupils eligible for PP funding.</w:t>
            </w:r>
          </w:p>
        </w:tc>
      </w:tr>
      <w:tr w:rsidR="00830D07" w:rsidRPr="00691FC9" w:rsidTr="00691FC9">
        <w:tc>
          <w:tcPr>
            <w:tcW w:w="855"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30D07" w:rsidRPr="00691FC9" w:rsidRDefault="00830D07" w:rsidP="00691FC9">
            <w:pPr>
              <w:spacing w:after="0" w:line="240" w:lineRule="auto"/>
              <w:rPr>
                <w:rFonts w:eastAsia="Times New Roman" w:cs="Times New Roman"/>
                <w:sz w:val="24"/>
                <w:szCs w:val="24"/>
                <w:lang w:eastAsia="en-GB"/>
              </w:rPr>
            </w:pPr>
            <w:r>
              <w:rPr>
                <w:rFonts w:eastAsia="Times New Roman" w:cs="Times New Roman"/>
                <w:sz w:val="24"/>
                <w:szCs w:val="24"/>
                <w:lang w:eastAsia="en-GB"/>
              </w:rPr>
              <w:t>F</w:t>
            </w:r>
          </w:p>
        </w:tc>
        <w:tc>
          <w:tcPr>
            <w:tcW w:w="9750" w:type="dxa"/>
            <w:tcBorders>
              <w:top w:val="single" w:sz="6" w:space="0" w:color="999999"/>
              <w:left w:val="single" w:sz="6" w:space="0" w:color="999999"/>
              <w:bottom w:val="single" w:sz="6" w:space="0" w:color="999999"/>
              <w:right w:val="single" w:sz="6" w:space="0" w:color="999999"/>
            </w:tcBorders>
            <w:tcMar>
              <w:top w:w="150" w:type="dxa"/>
              <w:left w:w="150" w:type="dxa"/>
              <w:bottom w:w="150" w:type="dxa"/>
              <w:right w:w="150" w:type="dxa"/>
            </w:tcMar>
            <w:vAlign w:val="center"/>
          </w:tcPr>
          <w:p w:rsidR="00830D07" w:rsidRPr="00691FC9" w:rsidRDefault="00830D07" w:rsidP="00691FC9">
            <w:pPr>
              <w:spacing w:after="0" w:line="240" w:lineRule="auto"/>
              <w:rPr>
                <w:rFonts w:eastAsia="Times New Roman" w:cs="Times New Roman"/>
                <w:sz w:val="24"/>
                <w:szCs w:val="24"/>
                <w:lang w:eastAsia="en-GB"/>
              </w:rPr>
            </w:pPr>
            <w:r>
              <w:rPr>
                <w:rFonts w:eastAsia="Times New Roman" w:cs="Times New Roman"/>
                <w:sz w:val="24"/>
                <w:szCs w:val="24"/>
                <w:lang w:eastAsia="en-GB"/>
              </w:rPr>
              <w:t>All pupils and especially those who are eligible for PP funding will increase their vocabulary range which will impact on the progress and attainment.</w:t>
            </w:r>
          </w:p>
        </w:tc>
      </w:tr>
    </w:tbl>
    <w:p w:rsidR="00691FC9" w:rsidRPr="002E5332" w:rsidRDefault="002E5332" w:rsidP="002E5332">
      <w:pPr>
        <w:spacing w:before="100" w:beforeAutospacing="1" w:line="240" w:lineRule="auto"/>
        <w:jc w:val="center"/>
        <w:rPr>
          <w:rFonts w:eastAsia="Times New Roman" w:cs="Times New Roman"/>
          <w:sz w:val="32"/>
          <w:szCs w:val="24"/>
          <w:lang w:val="en-US" w:eastAsia="en-GB"/>
        </w:rPr>
      </w:pPr>
      <w:r w:rsidRPr="002E5332">
        <w:rPr>
          <w:rFonts w:eastAsia="Times New Roman" w:cs="Times New Roman"/>
          <w:sz w:val="32"/>
          <w:szCs w:val="24"/>
          <w:lang w:val="en-US" w:eastAsia="en-GB"/>
        </w:rPr>
        <w:t>Proposed use of Pupil Premium Grant</w:t>
      </w:r>
    </w:p>
    <w:tbl>
      <w:tblPr>
        <w:tblStyle w:val="TableGrid"/>
        <w:tblW w:w="0" w:type="auto"/>
        <w:jc w:val="center"/>
        <w:tblLook w:val="04A0" w:firstRow="1" w:lastRow="0" w:firstColumn="1" w:lastColumn="0" w:noHBand="0" w:noVBand="1"/>
      </w:tblPr>
      <w:tblGrid>
        <w:gridCol w:w="3227"/>
        <w:gridCol w:w="4394"/>
        <w:gridCol w:w="1701"/>
        <w:gridCol w:w="1280"/>
      </w:tblGrid>
      <w:tr w:rsidR="00EF5294" w:rsidTr="002E5332">
        <w:trPr>
          <w:jc w:val="center"/>
        </w:trPr>
        <w:tc>
          <w:tcPr>
            <w:tcW w:w="3227" w:type="dxa"/>
            <w:vAlign w:val="center"/>
          </w:tcPr>
          <w:p w:rsidR="00EF5294" w:rsidRDefault="00EF7C83" w:rsidP="00EF7C83">
            <w:pPr>
              <w:tabs>
                <w:tab w:val="left" w:pos="3123"/>
              </w:tabs>
              <w:jc w:val="center"/>
              <w:rPr>
                <w:sz w:val="24"/>
              </w:rPr>
            </w:pPr>
            <w:r>
              <w:rPr>
                <w:sz w:val="24"/>
              </w:rPr>
              <w:t>Activities</w:t>
            </w:r>
            <w:r w:rsidR="00EF5294">
              <w:rPr>
                <w:sz w:val="24"/>
              </w:rPr>
              <w:t xml:space="preserve"> funded by the grant</w:t>
            </w:r>
          </w:p>
        </w:tc>
        <w:tc>
          <w:tcPr>
            <w:tcW w:w="4394" w:type="dxa"/>
            <w:vAlign w:val="center"/>
          </w:tcPr>
          <w:p w:rsidR="00EF5294" w:rsidRDefault="00EF5294" w:rsidP="00EF7C83">
            <w:pPr>
              <w:tabs>
                <w:tab w:val="left" w:pos="3123"/>
              </w:tabs>
              <w:jc w:val="center"/>
              <w:rPr>
                <w:sz w:val="24"/>
              </w:rPr>
            </w:pPr>
            <w:r>
              <w:rPr>
                <w:sz w:val="24"/>
              </w:rPr>
              <w:t>Impact expected</w:t>
            </w:r>
          </w:p>
          <w:p w:rsidR="00EF5294" w:rsidRDefault="00EF5294" w:rsidP="00EF7C83">
            <w:pPr>
              <w:tabs>
                <w:tab w:val="left" w:pos="3123"/>
              </w:tabs>
              <w:jc w:val="center"/>
              <w:rPr>
                <w:sz w:val="24"/>
              </w:rPr>
            </w:pPr>
            <w:r w:rsidRPr="00175909">
              <w:rPr>
                <w:sz w:val="16"/>
              </w:rPr>
              <w:t>(</w:t>
            </w:r>
            <w:r w:rsidRPr="00175909">
              <w:rPr>
                <w:color w:val="FF0000"/>
                <w:sz w:val="16"/>
              </w:rPr>
              <w:t>R</w:t>
            </w:r>
            <w:r w:rsidRPr="00175909">
              <w:rPr>
                <w:color w:val="FFC000"/>
                <w:sz w:val="16"/>
              </w:rPr>
              <w:t>A</w:t>
            </w:r>
            <w:r w:rsidRPr="00175909">
              <w:rPr>
                <w:color w:val="00B050"/>
                <w:sz w:val="16"/>
              </w:rPr>
              <w:t>G</w:t>
            </w:r>
            <w:r w:rsidRPr="00175909">
              <w:rPr>
                <w:sz w:val="16"/>
              </w:rPr>
              <w:t xml:space="preserve"> rated in October 2019 to show impact)</w:t>
            </w:r>
          </w:p>
        </w:tc>
        <w:tc>
          <w:tcPr>
            <w:tcW w:w="1701" w:type="dxa"/>
            <w:vAlign w:val="center"/>
          </w:tcPr>
          <w:p w:rsidR="00EF5294" w:rsidRDefault="00EF5294" w:rsidP="00EF7C83">
            <w:pPr>
              <w:tabs>
                <w:tab w:val="left" w:pos="3123"/>
              </w:tabs>
              <w:jc w:val="center"/>
              <w:rPr>
                <w:sz w:val="24"/>
              </w:rPr>
            </w:pPr>
            <w:r>
              <w:rPr>
                <w:sz w:val="24"/>
              </w:rPr>
              <w:t>Staff</w:t>
            </w:r>
          </w:p>
        </w:tc>
        <w:tc>
          <w:tcPr>
            <w:tcW w:w="1276" w:type="dxa"/>
            <w:vAlign w:val="center"/>
          </w:tcPr>
          <w:p w:rsidR="00EF5294" w:rsidRDefault="00EF5294" w:rsidP="00EF7C83">
            <w:pPr>
              <w:tabs>
                <w:tab w:val="left" w:pos="3123"/>
              </w:tabs>
              <w:jc w:val="center"/>
              <w:rPr>
                <w:sz w:val="24"/>
              </w:rPr>
            </w:pPr>
            <w:r>
              <w:rPr>
                <w:sz w:val="24"/>
              </w:rPr>
              <w:t>Cost</w:t>
            </w:r>
          </w:p>
        </w:tc>
      </w:tr>
      <w:tr w:rsidR="00EF5294" w:rsidTr="002E5332">
        <w:trPr>
          <w:jc w:val="center"/>
        </w:trPr>
        <w:tc>
          <w:tcPr>
            <w:tcW w:w="3227" w:type="dxa"/>
          </w:tcPr>
          <w:p w:rsidR="00EF5294" w:rsidRPr="00EF7C83" w:rsidRDefault="00EF5294" w:rsidP="0012012D">
            <w:pPr>
              <w:tabs>
                <w:tab w:val="left" w:pos="3123"/>
              </w:tabs>
              <w:rPr>
                <w:b/>
                <w:sz w:val="20"/>
              </w:rPr>
            </w:pPr>
            <w:r w:rsidRPr="00EF7C83">
              <w:rPr>
                <w:b/>
                <w:sz w:val="20"/>
              </w:rPr>
              <w:t xml:space="preserve">Forest School – </w:t>
            </w:r>
          </w:p>
          <w:p w:rsidR="00EF5294" w:rsidRPr="00175909" w:rsidRDefault="00EF5294" w:rsidP="0012012D">
            <w:pPr>
              <w:tabs>
                <w:tab w:val="left" w:pos="3123"/>
              </w:tabs>
              <w:rPr>
                <w:sz w:val="20"/>
              </w:rPr>
            </w:pPr>
            <w:r w:rsidRPr="00175909">
              <w:rPr>
                <w:sz w:val="20"/>
              </w:rPr>
              <w:t>A weekly</w:t>
            </w:r>
            <w:r>
              <w:rPr>
                <w:sz w:val="20"/>
              </w:rPr>
              <w:t xml:space="preserve"> programme led by a qualified Forest School Teacher and a TA.  Two groups of 10 children each cycle, each </w:t>
            </w:r>
            <w:r w:rsidR="00EF7C83">
              <w:rPr>
                <w:sz w:val="20"/>
              </w:rPr>
              <w:t>cycle lasts 10 weeks.</w:t>
            </w:r>
          </w:p>
        </w:tc>
        <w:tc>
          <w:tcPr>
            <w:tcW w:w="4394" w:type="dxa"/>
          </w:tcPr>
          <w:p w:rsidR="00EF5294" w:rsidRPr="00175909" w:rsidRDefault="00EF5294" w:rsidP="00175909">
            <w:pPr>
              <w:tabs>
                <w:tab w:val="left" w:pos="3123"/>
              </w:tabs>
              <w:rPr>
                <w:sz w:val="20"/>
              </w:rPr>
            </w:pPr>
            <w:r>
              <w:rPr>
                <w:sz w:val="20"/>
              </w:rPr>
              <w:t xml:space="preserve">The children who participate will have increased self-esteem, improved listening skills and have a better grasp of using appropriate language.  They will have increased expressive skills and increased confidence. </w:t>
            </w:r>
          </w:p>
        </w:tc>
        <w:tc>
          <w:tcPr>
            <w:tcW w:w="1701" w:type="dxa"/>
          </w:tcPr>
          <w:p w:rsidR="00EF5294" w:rsidRPr="00175909" w:rsidRDefault="00EF5294" w:rsidP="0012012D">
            <w:pPr>
              <w:tabs>
                <w:tab w:val="left" w:pos="3123"/>
              </w:tabs>
              <w:rPr>
                <w:sz w:val="20"/>
              </w:rPr>
            </w:pPr>
            <w:r>
              <w:rPr>
                <w:sz w:val="20"/>
              </w:rPr>
              <w:t>Safeguarding Officer</w:t>
            </w:r>
            <w:r w:rsidR="002D79E2">
              <w:rPr>
                <w:sz w:val="20"/>
              </w:rPr>
              <w:t>, Pastoral TA</w:t>
            </w:r>
          </w:p>
        </w:tc>
        <w:tc>
          <w:tcPr>
            <w:tcW w:w="1276" w:type="dxa"/>
          </w:tcPr>
          <w:p w:rsidR="00EF5294" w:rsidRPr="00175909" w:rsidRDefault="00A73F7D" w:rsidP="0012012D">
            <w:pPr>
              <w:tabs>
                <w:tab w:val="left" w:pos="3123"/>
              </w:tabs>
              <w:rPr>
                <w:sz w:val="20"/>
              </w:rPr>
            </w:pPr>
            <w:r>
              <w:rPr>
                <w:sz w:val="20"/>
              </w:rPr>
              <w:t>% of Safeguarding Officer and Pastoral TA role</w:t>
            </w:r>
          </w:p>
        </w:tc>
      </w:tr>
      <w:tr w:rsidR="00EF5294" w:rsidTr="00A73F7D">
        <w:trPr>
          <w:jc w:val="center"/>
        </w:trPr>
        <w:tc>
          <w:tcPr>
            <w:tcW w:w="3227" w:type="dxa"/>
          </w:tcPr>
          <w:p w:rsidR="00EF5294" w:rsidRPr="00EF7C83" w:rsidRDefault="00EF5294" w:rsidP="0012012D">
            <w:pPr>
              <w:tabs>
                <w:tab w:val="left" w:pos="3123"/>
              </w:tabs>
              <w:rPr>
                <w:b/>
                <w:sz w:val="20"/>
              </w:rPr>
            </w:pPr>
            <w:r w:rsidRPr="00EF7C83">
              <w:rPr>
                <w:b/>
                <w:sz w:val="20"/>
              </w:rPr>
              <w:t xml:space="preserve">Breakfast Club, toast in all classes and milk for all FS2 children. </w:t>
            </w:r>
          </w:p>
          <w:p w:rsidR="00EF5294" w:rsidRPr="00175909" w:rsidRDefault="00EF5294" w:rsidP="0012012D">
            <w:pPr>
              <w:tabs>
                <w:tab w:val="left" w:pos="3123"/>
              </w:tabs>
              <w:rPr>
                <w:sz w:val="20"/>
              </w:rPr>
            </w:pPr>
            <w:r>
              <w:rPr>
                <w:sz w:val="20"/>
              </w:rPr>
              <w:t xml:space="preserve">School is open from 8.00am and breakfast is provided. It is led by a LV3 TA and supported </w:t>
            </w:r>
            <w:proofErr w:type="gramStart"/>
            <w:r>
              <w:rPr>
                <w:sz w:val="20"/>
              </w:rPr>
              <w:t xml:space="preserve">by three LV2 </w:t>
            </w:r>
            <w:proofErr w:type="spellStart"/>
            <w:r>
              <w:rPr>
                <w:sz w:val="20"/>
              </w:rPr>
              <w:t>TAs.</w:t>
            </w:r>
            <w:proofErr w:type="spellEnd"/>
            <w:proofErr w:type="gramEnd"/>
            <w:r>
              <w:rPr>
                <w:sz w:val="20"/>
              </w:rPr>
              <w:t xml:space="preserve">  Toast is provided in each classroom at the start of the school day.</w:t>
            </w:r>
          </w:p>
        </w:tc>
        <w:tc>
          <w:tcPr>
            <w:tcW w:w="4394" w:type="dxa"/>
          </w:tcPr>
          <w:p w:rsidR="00EF5294" w:rsidRPr="00175909" w:rsidRDefault="00EF5294" w:rsidP="0012012D">
            <w:pPr>
              <w:tabs>
                <w:tab w:val="left" w:pos="3123"/>
              </w:tabs>
              <w:rPr>
                <w:sz w:val="20"/>
              </w:rPr>
            </w:pPr>
            <w:r>
              <w:rPr>
                <w:sz w:val="20"/>
              </w:rPr>
              <w:t xml:space="preserve">The children will receive a nutritional breakfast which will improve their health and well-being.  This will impact on improved concentration in lessons, improved attendance and punctuality.  </w:t>
            </w:r>
          </w:p>
        </w:tc>
        <w:tc>
          <w:tcPr>
            <w:tcW w:w="1701" w:type="dxa"/>
          </w:tcPr>
          <w:p w:rsidR="00EF5294" w:rsidRPr="00175909" w:rsidRDefault="00EF5294" w:rsidP="0012012D">
            <w:pPr>
              <w:tabs>
                <w:tab w:val="left" w:pos="3123"/>
              </w:tabs>
              <w:rPr>
                <w:sz w:val="20"/>
              </w:rPr>
            </w:pPr>
            <w:r>
              <w:rPr>
                <w:sz w:val="20"/>
              </w:rPr>
              <w:t xml:space="preserve">Deputy Head teacher </w:t>
            </w:r>
          </w:p>
        </w:tc>
        <w:tc>
          <w:tcPr>
            <w:tcW w:w="1276" w:type="dxa"/>
            <w:vAlign w:val="center"/>
          </w:tcPr>
          <w:p w:rsidR="00EF5294" w:rsidRPr="00175909" w:rsidRDefault="00A73F7D" w:rsidP="00A73F7D">
            <w:pPr>
              <w:tabs>
                <w:tab w:val="left" w:pos="3123"/>
              </w:tabs>
              <w:rPr>
                <w:sz w:val="20"/>
              </w:rPr>
            </w:pPr>
            <w:r>
              <w:rPr>
                <w:sz w:val="20"/>
              </w:rPr>
              <w:t>£7000</w:t>
            </w:r>
          </w:p>
        </w:tc>
      </w:tr>
      <w:tr w:rsidR="00EF5294" w:rsidTr="002D79E2">
        <w:trPr>
          <w:jc w:val="center"/>
        </w:trPr>
        <w:tc>
          <w:tcPr>
            <w:tcW w:w="3227" w:type="dxa"/>
          </w:tcPr>
          <w:p w:rsidR="00EF5294" w:rsidRPr="00EF7C83" w:rsidRDefault="00EF5294" w:rsidP="0012012D">
            <w:pPr>
              <w:tabs>
                <w:tab w:val="left" w:pos="3123"/>
              </w:tabs>
              <w:rPr>
                <w:b/>
                <w:sz w:val="20"/>
              </w:rPr>
            </w:pPr>
            <w:r w:rsidRPr="00EF7C83">
              <w:rPr>
                <w:b/>
                <w:sz w:val="20"/>
              </w:rPr>
              <w:t>Free School Meals for disadvantaged children</w:t>
            </w:r>
          </w:p>
        </w:tc>
        <w:tc>
          <w:tcPr>
            <w:tcW w:w="4394" w:type="dxa"/>
          </w:tcPr>
          <w:p w:rsidR="00EF5294" w:rsidRPr="00175909" w:rsidRDefault="00EF5294" w:rsidP="0012012D">
            <w:pPr>
              <w:tabs>
                <w:tab w:val="left" w:pos="3123"/>
              </w:tabs>
              <w:rPr>
                <w:sz w:val="20"/>
              </w:rPr>
            </w:pPr>
            <w:r>
              <w:rPr>
                <w:sz w:val="20"/>
              </w:rPr>
              <w:t xml:space="preserve">Ensure disadvantaged children receive a hot and balanced meal daily which will improve their health and well-being.  This will impact on their concentration in lessons. </w:t>
            </w:r>
          </w:p>
        </w:tc>
        <w:tc>
          <w:tcPr>
            <w:tcW w:w="1701" w:type="dxa"/>
          </w:tcPr>
          <w:p w:rsidR="00EF5294" w:rsidRPr="00175909" w:rsidRDefault="00EF5294" w:rsidP="0012012D">
            <w:pPr>
              <w:tabs>
                <w:tab w:val="left" w:pos="3123"/>
              </w:tabs>
              <w:rPr>
                <w:sz w:val="20"/>
              </w:rPr>
            </w:pPr>
            <w:r>
              <w:rPr>
                <w:sz w:val="20"/>
              </w:rPr>
              <w:t>Admin Team</w:t>
            </w:r>
          </w:p>
        </w:tc>
        <w:tc>
          <w:tcPr>
            <w:tcW w:w="1276" w:type="dxa"/>
            <w:vAlign w:val="center"/>
          </w:tcPr>
          <w:p w:rsidR="00EF5294" w:rsidRPr="002D79E2" w:rsidRDefault="002D79E2" w:rsidP="002D79E2">
            <w:pPr>
              <w:tabs>
                <w:tab w:val="left" w:pos="3123"/>
              </w:tabs>
              <w:rPr>
                <w:sz w:val="20"/>
              </w:rPr>
            </w:pPr>
            <w:r>
              <w:rPr>
                <w:sz w:val="20"/>
              </w:rPr>
              <w:t>£34000</w:t>
            </w:r>
          </w:p>
        </w:tc>
      </w:tr>
      <w:tr w:rsidR="00EF5294" w:rsidTr="002D79E2">
        <w:trPr>
          <w:jc w:val="center"/>
        </w:trPr>
        <w:tc>
          <w:tcPr>
            <w:tcW w:w="3227" w:type="dxa"/>
          </w:tcPr>
          <w:p w:rsidR="00EF5294" w:rsidRDefault="00EF5294" w:rsidP="0012012D">
            <w:pPr>
              <w:tabs>
                <w:tab w:val="left" w:pos="3123"/>
              </w:tabs>
              <w:rPr>
                <w:sz w:val="20"/>
              </w:rPr>
            </w:pPr>
            <w:r w:rsidRPr="00EF7C83">
              <w:rPr>
                <w:b/>
                <w:sz w:val="20"/>
              </w:rPr>
              <w:t>Safeguarding Officer</w:t>
            </w:r>
            <w:r>
              <w:rPr>
                <w:sz w:val="20"/>
              </w:rPr>
              <w:t xml:space="preserve"> – </w:t>
            </w:r>
          </w:p>
          <w:p w:rsidR="00EF5294" w:rsidRPr="00175909" w:rsidRDefault="00EF5294" w:rsidP="0012012D">
            <w:pPr>
              <w:tabs>
                <w:tab w:val="left" w:pos="3123"/>
              </w:tabs>
              <w:rPr>
                <w:sz w:val="20"/>
              </w:rPr>
            </w:pPr>
            <w:r>
              <w:rPr>
                <w:sz w:val="20"/>
              </w:rPr>
              <w:t>To support vulnerable children and families in times of need.</w:t>
            </w:r>
          </w:p>
        </w:tc>
        <w:tc>
          <w:tcPr>
            <w:tcW w:w="4394" w:type="dxa"/>
          </w:tcPr>
          <w:p w:rsidR="00EF5294" w:rsidRDefault="00EF7C83" w:rsidP="0012012D">
            <w:pPr>
              <w:tabs>
                <w:tab w:val="left" w:pos="3123"/>
              </w:tabs>
              <w:rPr>
                <w:sz w:val="20"/>
              </w:rPr>
            </w:pPr>
            <w:r>
              <w:rPr>
                <w:sz w:val="20"/>
              </w:rPr>
              <w:t>Ensure multi-agency information sharing to best support the children and their families in times of needs.</w:t>
            </w:r>
          </w:p>
          <w:p w:rsidR="00EF7C83" w:rsidRPr="00175909" w:rsidRDefault="00EF7C83" w:rsidP="0012012D">
            <w:pPr>
              <w:tabs>
                <w:tab w:val="left" w:pos="3123"/>
              </w:tabs>
              <w:rPr>
                <w:sz w:val="20"/>
              </w:rPr>
            </w:pPr>
          </w:p>
        </w:tc>
        <w:tc>
          <w:tcPr>
            <w:tcW w:w="1701" w:type="dxa"/>
          </w:tcPr>
          <w:p w:rsidR="00EF5294" w:rsidRPr="00175909" w:rsidRDefault="00EF7C83" w:rsidP="0012012D">
            <w:pPr>
              <w:tabs>
                <w:tab w:val="left" w:pos="3123"/>
              </w:tabs>
              <w:rPr>
                <w:sz w:val="20"/>
              </w:rPr>
            </w:pPr>
            <w:r>
              <w:rPr>
                <w:sz w:val="20"/>
              </w:rPr>
              <w:t>Safeguarding Officer</w:t>
            </w:r>
          </w:p>
        </w:tc>
        <w:tc>
          <w:tcPr>
            <w:tcW w:w="1276" w:type="dxa"/>
            <w:vAlign w:val="center"/>
          </w:tcPr>
          <w:p w:rsidR="00EF5294" w:rsidRPr="00175909" w:rsidRDefault="002D79E2" w:rsidP="002D79E2">
            <w:pPr>
              <w:tabs>
                <w:tab w:val="left" w:pos="3123"/>
              </w:tabs>
              <w:rPr>
                <w:sz w:val="20"/>
              </w:rPr>
            </w:pPr>
            <w:r>
              <w:rPr>
                <w:sz w:val="20"/>
              </w:rPr>
              <w:t>£26000</w:t>
            </w:r>
          </w:p>
        </w:tc>
      </w:tr>
      <w:tr w:rsidR="00F85128" w:rsidTr="00F85128">
        <w:trPr>
          <w:jc w:val="center"/>
        </w:trPr>
        <w:tc>
          <w:tcPr>
            <w:tcW w:w="3227" w:type="dxa"/>
          </w:tcPr>
          <w:p w:rsidR="00F85128" w:rsidRDefault="00F85128" w:rsidP="0012012D">
            <w:pPr>
              <w:tabs>
                <w:tab w:val="left" w:pos="3123"/>
              </w:tabs>
              <w:rPr>
                <w:sz w:val="20"/>
              </w:rPr>
            </w:pPr>
            <w:r w:rsidRPr="00EF7C83">
              <w:rPr>
                <w:b/>
                <w:sz w:val="20"/>
              </w:rPr>
              <w:t>Nurture Group</w:t>
            </w:r>
            <w:r>
              <w:rPr>
                <w:sz w:val="20"/>
              </w:rPr>
              <w:t xml:space="preserve"> – </w:t>
            </w:r>
          </w:p>
          <w:p w:rsidR="00F85128" w:rsidRPr="00175909" w:rsidRDefault="00F85128" w:rsidP="0012012D">
            <w:pPr>
              <w:tabs>
                <w:tab w:val="left" w:pos="3123"/>
              </w:tabs>
              <w:rPr>
                <w:sz w:val="20"/>
              </w:rPr>
            </w:pPr>
            <w:r>
              <w:rPr>
                <w:sz w:val="20"/>
              </w:rPr>
              <w:t>Providing additional support for children in crisis and our most vulnerable children.</w:t>
            </w:r>
          </w:p>
        </w:tc>
        <w:tc>
          <w:tcPr>
            <w:tcW w:w="4394" w:type="dxa"/>
          </w:tcPr>
          <w:p w:rsidR="00F85128" w:rsidRPr="00175909" w:rsidRDefault="00F85128" w:rsidP="0012012D">
            <w:pPr>
              <w:tabs>
                <w:tab w:val="left" w:pos="3123"/>
              </w:tabs>
              <w:rPr>
                <w:sz w:val="20"/>
              </w:rPr>
            </w:pPr>
            <w:r>
              <w:rPr>
                <w:sz w:val="20"/>
              </w:rPr>
              <w:t xml:space="preserve">Reduced incidents of behaviour reaching level 5 recorded in SLT behaviour incident book.  Enable children to access English and maths curriculum </w:t>
            </w:r>
          </w:p>
        </w:tc>
        <w:tc>
          <w:tcPr>
            <w:tcW w:w="1701" w:type="dxa"/>
          </w:tcPr>
          <w:p w:rsidR="00F85128" w:rsidRDefault="00F85128" w:rsidP="0012012D">
            <w:pPr>
              <w:tabs>
                <w:tab w:val="left" w:pos="3123"/>
              </w:tabs>
              <w:rPr>
                <w:sz w:val="20"/>
              </w:rPr>
            </w:pPr>
            <w:r>
              <w:rPr>
                <w:sz w:val="20"/>
              </w:rPr>
              <w:t>Learning Mentor</w:t>
            </w:r>
          </w:p>
          <w:p w:rsidR="00F85128" w:rsidRPr="00175909" w:rsidRDefault="00F85128" w:rsidP="0012012D">
            <w:pPr>
              <w:tabs>
                <w:tab w:val="left" w:pos="3123"/>
              </w:tabs>
              <w:rPr>
                <w:sz w:val="20"/>
              </w:rPr>
            </w:pPr>
            <w:r>
              <w:rPr>
                <w:sz w:val="20"/>
              </w:rPr>
              <w:t>Pastoral TAs x 2</w:t>
            </w:r>
          </w:p>
        </w:tc>
        <w:tc>
          <w:tcPr>
            <w:tcW w:w="1276" w:type="dxa"/>
            <w:vMerge w:val="restart"/>
            <w:vAlign w:val="center"/>
          </w:tcPr>
          <w:p w:rsidR="00F85128" w:rsidRPr="00175909" w:rsidRDefault="00A73F7D" w:rsidP="00F85128">
            <w:pPr>
              <w:tabs>
                <w:tab w:val="left" w:pos="3123"/>
              </w:tabs>
              <w:rPr>
                <w:sz w:val="20"/>
              </w:rPr>
            </w:pPr>
            <w:r>
              <w:rPr>
                <w:sz w:val="20"/>
              </w:rPr>
              <w:t>£37,365</w:t>
            </w:r>
          </w:p>
        </w:tc>
      </w:tr>
      <w:tr w:rsidR="00F85128" w:rsidTr="002E5332">
        <w:trPr>
          <w:jc w:val="center"/>
        </w:trPr>
        <w:tc>
          <w:tcPr>
            <w:tcW w:w="3227" w:type="dxa"/>
          </w:tcPr>
          <w:p w:rsidR="00F85128" w:rsidRDefault="00F85128" w:rsidP="0012012D">
            <w:pPr>
              <w:tabs>
                <w:tab w:val="left" w:pos="3123"/>
              </w:tabs>
              <w:rPr>
                <w:sz w:val="20"/>
              </w:rPr>
            </w:pPr>
            <w:r w:rsidRPr="00EF7C83">
              <w:rPr>
                <w:b/>
                <w:sz w:val="20"/>
              </w:rPr>
              <w:t>Positive Play</w:t>
            </w:r>
            <w:r>
              <w:rPr>
                <w:sz w:val="20"/>
              </w:rPr>
              <w:t xml:space="preserve"> – </w:t>
            </w:r>
          </w:p>
          <w:p w:rsidR="00F85128" w:rsidRPr="00175909" w:rsidRDefault="00F85128" w:rsidP="00EF7C83">
            <w:pPr>
              <w:tabs>
                <w:tab w:val="left" w:pos="3123"/>
              </w:tabs>
              <w:rPr>
                <w:sz w:val="20"/>
              </w:rPr>
            </w:pPr>
            <w:r>
              <w:rPr>
                <w:sz w:val="20"/>
              </w:rPr>
              <w:t>Providing supported play sessions in a smaller, quieter area of the school both indoors and outdoors.  For children who find it challenging to manage behaviour on the playground.  It is also for children who have low self-esteem and to help develop friendships.</w:t>
            </w:r>
          </w:p>
        </w:tc>
        <w:tc>
          <w:tcPr>
            <w:tcW w:w="4394" w:type="dxa"/>
          </w:tcPr>
          <w:p w:rsidR="00F85128" w:rsidRPr="00175909" w:rsidRDefault="00F85128" w:rsidP="0012012D">
            <w:pPr>
              <w:tabs>
                <w:tab w:val="left" w:pos="3123"/>
              </w:tabs>
              <w:rPr>
                <w:sz w:val="20"/>
              </w:rPr>
            </w:pPr>
            <w:r>
              <w:rPr>
                <w:sz w:val="20"/>
              </w:rPr>
              <w:t>Reduced incidents of behaviour reaching level 5 recorded in SLT behaviour incident book.  Develop children’s interactions with others and their understanding of cooperative play.</w:t>
            </w:r>
          </w:p>
        </w:tc>
        <w:tc>
          <w:tcPr>
            <w:tcW w:w="1701" w:type="dxa"/>
          </w:tcPr>
          <w:p w:rsidR="00F85128" w:rsidRDefault="00F85128" w:rsidP="001064E1">
            <w:pPr>
              <w:tabs>
                <w:tab w:val="left" w:pos="3123"/>
              </w:tabs>
              <w:rPr>
                <w:sz w:val="20"/>
              </w:rPr>
            </w:pPr>
            <w:r>
              <w:rPr>
                <w:sz w:val="20"/>
              </w:rPr>
              <w:t>Learning Mentor</w:t>
            </w:r>
          </w:p>
          <w:p w:rsidR="00F85128" w:rsidRPr="00175909" w:rsidRDefault="00F85128" w:rsidP="001064E1">
            <w:pPr>
              <w:tabs>
                <w:tab w:val="left" w:pos="3123"/>
              </w:tabs>
              <w:rPr>
                <w:sz w:val="20"/>
              </w:rPr>
            </w:pPr>
            <w:r>
              <w:rPr>
                <w:sz w:val="20"/>
              </w:rPr>
              <w:t>Pastoral TAs x 2</w:t>
            </w:r>
          </w:p>
        </w:tc>
        <w:tc>
          <w:tcPr>
            <w:tcW w:w="1276" w:type="dxa"/>
            <w:vMerge/>
          </w:tcPr>
          <w:p w:rsidR="00F85128" w:rsidRPr="00175909" w:rsidRDefault="00F85128" w:rsidP="0012012D">
            <w:pPr>
              <w:tabs>
                <w:tab w:val="left" w:pos="3123"/>
              </w:tabs>
              <w:rPr>
                <w:sz w:val="20"/>
              </w:rPr>
            </w:pPr>
          </w:p>
        </w:tc>
      </w:tr>
      <w:tr w:rsidR="00F85128" w:rsidTr="002E5332">
        <w:trPr>
          <w:jc w:val="center"/>
        </w:trPr>
        <w:tc>
          <w:tcPr>
            <w:tcW w:w="3227" w:type="dxa"/>
          </w:tcPr>
          <w:p w:rsidR="00F85128" w:rsidRDefault="00F85128" w:rsidP="00851641">
            <w:pPr>
              <w:tabs>
                <w:tab w:val="left" w:pos="3123"/>
              </w:tabs>
              <w:rPr>
                <w:sz w:val="20"/>
              </w:rPr>
            </w:pPr>
            <w:r w:rsidRPr="00EF7C83">
              <w:rPr>
                <w:b/>
                <w:sz w:val="20"/>
              </w:rPr>
              <w:t>Lego Therapy</w:t>
            </w:r>
            <w:r>
              <w:rPr>
                <w:sz w:val="20"/>
              </w:rPr>
              <w:t xml:space="preserve"> – </w:t>
            </w:r>
          </w:p>
          <w:p w:rsidR="00F85128" w:rsidRPr="001064E1" w:rsidRDefault="00F85128" w:rsidP="00851641">
            <w:pPr>
              <w:tabs>
                <w:tab w:val="left" w:pos="3123"/>
              </w:tabs>
              <w:rPr>
                <w:color w:val="FFC000"/>
                <w:sz w:val="20"/>
              </w:rPr>
            </w:pPr>
            <w:r>
              <w:rPr>
                <w:sz w:val="20"/>
              </w:rPr>
              <w:t>Small group sessions based around Lego builder.  Each child takes on a role for the build and alternate roles each week.</w:t>
            </w:r>
            <w:bookmarkStart w:id="0" w:name="_GoBack"/>
            <w:bookmarkEnd w:id="0"/>
          </w:p>
        </w:tc>
        <w:tc>
          <w:tcPr>
            <w:tcW w:w="4394" w:type="dxa"/>
          </w:tcPr>
          <w:p w:rsidR="00F85128" w:rsidRPr="00175909" w:rsidRDefault="00F85128" w:rsidP="00851641">
            <w:pPr>
              <w:tabs>
                <w:tab w:val="left" w:pos="3123"/>
              </w:tabs>
              <w:rPr>
                <w:sz w:val="20"/>
              </w:rPr>
            </w:pPr>
            <w:r>
              <w:rPr>
                <w:sz w:val="20"/>
              </w:rPr>
              <w:t>Children will improve their social skills regarding communication with their peers.  They will have developed collaborative working.</w:t>
            </w:r>
          </w:p>
        </w:tc>
        <w:tc>
          <w:tcPr>
            <w:tcW w:w="1701" w:type="dxa"/>
          </w:tcPr>
          <w:p w:rsidR="00F85128" w:rsidRDefault="00F85128" w:rsidP="00851641">
            <w:pPr>
              <w:tabs>
                <w:tab w:val="left" w:pos="3123"/>
              </w:tabs>
              <w:rPr>
                <w:sz w:val="20"/>
              </w:rPr>
            </w:pPr>
            <w:r>
              <w:rPr>
                <w:sz w:val="20"/>
              </w:rPr>
              <w:t>Learning Mentor</w:t>
            </w:r>
          </w:p>
          <w:p w:rsidR="00F85128" w:rsidRPr="00175909" w:rsidRDefault="00F85128" w:rsidP="00851641">
            <w:pPr>
              <w:tabs>
                <w:tab w:val="left" w:pos="3123"/>
              </w:tabs>
              <w:rPr>
                <w:sz w:val="20"/>
              </w:rPr>
            </w:pPr>
            <w:r>
              <w:rPr>
                <w:sz w:val="20"/>
              </w:rPr>
              <w:t>Pastoral TAs x 2</w:t>
            </w:r>
          </w:p>
        </w:tc>
        <w:tc>
          <w:tcPr>
            <w:tcW w:w="1276" w:type="dxa"/>
            <w:vMerge/>
          </w:tcPr>
          <w:p w:rsidR="00F85128" w:rsidRPr="00175909" w:rsidRDefault="00F85128" w:rsidP="00851641">
            <w:pPr>
              <w:tabs>
                <w:tab w:val="left" w:pos="3123"/>
              </w:tabs>
              <w:rPr>
                <w:sz w:val="20"/>
              </w:rPr>
            </w:pPr>
          </w:p>
        </w:tc>
      </w:tr>
      <w:tr w:rsidR="00EF5294" w:rsidTr="002D79E2">
        <w:trPr>
          <w:jc w:val="center"/>
        </w:trPr>
        <w:tc>
          <w:tcPr>
            <w:tcW w:w="3227" w:type="dxa"/>
          </w:tcPr>
          <w:p w:rsidR="00EF5294" w:rsidRDefault="001064E1" w:rsidP="0012012D">
            <w:pPr>
              <w:tabs>
                <w:tab w:val="left" w:pos="3123"/>
              </w:tabs>
              <w:rPr>
                <w:sz w:val="20"/>
              </w:rPr>
            </w:pPr>
            <w:r w:rsidRPr="00EF7C83">
              <w:rPr>
                <w:b/>
                <w:sz w:val="20"/>
              </w:rPr>
              <w:t>Fortis Therapy</w:t>
            </w:r>
            <w:r>
              <w:rPr>
                <w:sz w:val="20"/>
              </w:rPr>
              <w:t xml:space="preserve"> - </w:t>
            </w:r>
          </w:p>
          <w:p w:rsidR="001064E1" w:rsidRPr="00175909" w:rsidRDefault="001064E1" w:rsidP="0012012D">
            <w:pPr>
              <w:tabs>
                <w:tab w:val="left" w:pos="3123"/>
              </w:tabs>
              <w:rPr>
                <w:sz w:val="20"/>
              </w:rPr>
            </w:pPr>
            <w:r>
              <w:rPr>
                <w:sz w:val="20"/>
              </w:rPr>
              <w:t xml:space="preserve">1:1 counselling/Play Therapy sessions led by an externally sourced agency. </w:t>
            </w:r>
          </w:p>
        </w:tc>
        <w:tc>
          <w:tcPr>
            <w:tcW w:w="4394" w:type="dxa"/>
          </w:tcPr>
          <w:p w:rsidR="00EF5294" w:rsidRPr="00175909" w:rsidRDefault="001064E1" w:rsidP="0012012D">
            <w:pPr>
              <w:tabs>
                <w:tab w:val="left" w:pos="3123"/>
              </w:tabs>
              <w:rPr>
                <w:sz w:val="20"/>
              </w:rPr>
            </w:pPr>
            <w:r>
              <w:rPr>
                <w:sz w:val="20"/>
              </w:rPr>
              <w:t>Reduced incidents of behaviour reaching level 5 recorded in SLT behaviour incident book.  Support children in crisis.  Individual outcomes based on the specific needs of the children – around social interactions</w:t>
            </w:r>
          </w:p>
        </w:tc>
        <w:tc>
          <w:tcPr>
            <w:tcW w:w="1701" w:type="dxa"/>
          </w:tcPr>
          <w:p w:rsidR="00EF5294" w:rsidRPr="00175909" w:rsidRDefault="001064E1" w:rsidP="0012012D">
            <w:pPr>
              <w:tabs>
                <w:tab w:val="left" w:pos="3123"/>
              </w:tabs>
              <w:rPr>
                <w:sz w:val="20"/>
              </w:rPr>
            </w:pPr>
            <w:r>
              <w:rPr>
                <w:sz w:val="20"/>
              </w:rPr>
              <w:t>Fortis Therapist</w:t>
            </w:r>
          </w:p>
        </w:tc>
        <w:tc>
          <w:tcPr>
            <w:tcW w:w="1276" w:type="dxa"/>
            <w:vAlign w:val="center"/>
          </w:tcPr>
          <w:p w:rsidR="00EF5294" w:rsidRPr="00175909" w:rsidRDefault="00F85128" w:rsidP="002D79E2">
            <w:pPr>
              <w:tabs>
                <w:tab w:val="left" w:pos="3123"/>
              </w:tabs>
              <w:rPr>
                <w:sz w:val="20"/>
              </w:rPr>
            </w:pPr>
            <w:r>
              <w:rPr>
                <w:sz w:val="20"/>
              </w:rPr>
              <w:t>£4180</w:t>
            </w:r>
          </w:p>
        </w:tc>
      </w:tr>
      <w:tr w:rsidR="001064E1" w:rsidTr="004A6368">
        <w:trPr>
          <w:jc w:val="center"/>
        </w:trPr>
        <w:tc>
          <w:tcPr>
            <w:tcW w:w="3227" w:type="dxa"/>
          </w:tcPr>
          <w:p w:rsidR="001064E1" w:rsidRDefault="00EF7C83" w:rsidP="0012012D">
            <w:pPr>
              <w:tabs>
                <w:tab w:val="left" w:pos="3123"/>
              </w:tabs>
              <w:rPr>
                <w:sz w:val="20"/>
              </w:rPr>
            </w:pPr>
            <w:r w:rsidRPr="00EF7C83">
              <w:rPr>
                <w:b/>
                <w:sz w:val="20"/>
              </w:rPr>
              <w:t>Speech and Language Therapist</w:t>
            </w:r>
            <w:r>
              <w:rPr>
                <w:sz w:val="20"/>
              </w:rPr>
              <w:t xml:space="preserve"> – </w:t>
            </w:r>
          </w:p>
          <w:p w:rsidR="00EF7C83" w:rsidRPr="00175909" w:rsidRDefault="00EF7C83" w:rsidP="0012012D">
            <w:pPr>
              <w:tabs>
                <w:tab w:val="left" w:pos="3123"/>
              </w:tabs>
              <w:rPr>
                <w:sz w:val="20"/>
              </w:rPr>
            </w:pPr>
            <w:r>
              <w:rPr>
                <w:sz w:val="20"/>
              </w:rPr>
              <w:lastRenderedPageBreak/>
              <w:t>One to one or small group work to be led by an external therapist to provide tailored support to children who have been identified as needing additional support to improve speech and vocabulary.</w:t>
            </w:r>
          </w:p>
        </w:tc>
        <w:tc>
          <w:tcPr>
            <w:tcW w:w="4394" w:type="dxa"/>
          </w:tcPr>
          <w:p w:rsidR="001064E1" w:rsidRPr="00175909" w:rsidRDefault="00EF7C83" w:rsidP="0012012D">
            <w:pPr>
              <w:tabs>
                <w:tab w:val="left" w:pos="3123"/>
              </w:tabs>
              <w:rPr>
                <w:sz w:val="20"/>
              </w:rPr>
            </w:pPr>
            <w:r>
              <w:rPr>
                <w:sz w:val="20"/>
              </w:rPr>
              <w:lastRenderedPageBreak/>
              <w:t xml:space="preserve">Children will make accelerated progress with their </w:t>
            </w:r>
            <w:r>
              <w:rPr>
                <w:sz w:val="20"/>
              </w:rPr>
              <w:lastRenderedPageBreak/>
              <w:t>speech and vocabulary which will impact positively on their everyday life and curriculum achievements.</w:t>
            </w:r>
          </w:p>
        </w:tc>
        <w:tc>
          <w:tcPr>
            <w:tcW w:w="1701" w:type="dxa"/>
          </w:tcPr>
          <w:p w:rsidR="001064E1" w:rsidRDefault="00EF7C83" w:rsidP="0012012D">
            <w:pPr>
              <w:tabs>
                <w:tab w:val="left" w:pos="3123"/>
              </w:tabs>
              <w:rPr>
                <w:sz w:val="20"/>
              </w:rPr>
            </w:pPr>
            <w:r>
              <w:rPr>
                <w:sz w:val="20"/>
              </w:rPr>
              <w:lastRenderedPageBreak/>
              <w:t>Tracey Day</w:t>
            </w:r>
          </w:p>
          <w:p w:rsidR="00EF7C83" w:rsidRPr="00175909" w:rsidRDefault="00EF7C83" w:rsidP="0012012D">
            <w:pPr>
              <w:tabs>
                <w:tab w:val="left" w:pos="3123"/>
              </w:tabs>
              <w:rPr>
                <w:sz w:val="20"/>
              </w:rPr>
            </w:pPr>
            <w:r>
              <w:rPr>
                <w:sz w:val="20"/>
              </w:rPr>
              <w:lastRenderedPageBreak/>
              <w:t>(External Speech and Language Therapist)</w:t>
            </w:r>
          </w:p>
        </w:tc>
        <w:tc>
          <w:tcPr>
            <w:tcW w:w="1276" w:type="dxa"/>
            <w:vAlign w:val="center"/>
          </w:tcPr>
          <w:p w:rsidR="001064E1" w:rsidRPr="00175909" w:rsidRDefault="00F85128" w:rsidP="004A6368">
            <w:pPr>
              <w:tabs>
                <w:tab w:val="left" w:pos="3123"/>
              </w:tabs>
              <w:rPr>
                <w:sz w:val="20"/>
              </w:rPr>
            </w:pPr>
            <w:r>
              <w:rPr>
                <w:sz w:val="20"/>
              </w:rPr>
              <w:lastRenderedPageBreak/>
              <w:t>£8000</w:t>
            </w:r>
          </w:p>
        </w:tc>
      </w:tr>
      <w:tr w:rsidR="001064E1" w:rsidTr="006E0A1B">
        <w:trPr>
          <w:jc w:val="center"/>
        </w:trPr>
        <w:tc>
          <w:tcPr>
            <w:tcW w:w="3227" w:type="dxa"/>
          </w:tcPr>
          <w:p w:rsidR="001064E1" w:rsidRDefault="00EF7C83" w:rsidP="0012012D">
            <w:pPr>
              <w:tabs>
                <w:tab w:val="left" w:pos="3123"/>
              </w:tabs>
              <w:rPr>
                <w:sz w:val="20"/>
              </w:rPr>
            </w:pPr>
            <w:r w:rsidRPr="00EF7C83">
              <w:rPr>
                <w:b/>
                <w:sz w:val="20"/>
              </w:rPr>
              <w:lastRenderedPageBreak/>
              <w:t>Attendance Officer</w:t>
            </w:r>
            <w:r>
              <w:rPr>
                <w:sz w:val="20"/>
              </w:rPr>
              <w:t xml:space="preserve"> – </w:t>
            </w:r>
          </w:p>
          <w:p w:rsidR="00EF7C83" w:rsidRPr="00175909" w:rsidRDefault="00EF7C83" w:rsidP="0012012D">
            <w:pPr>
              <w:tabs>
                <w:tab w:val="left" w:pos="3123"/>
              </w:tabs>
              <w:rPr>
                <w:sz w:val="20"/>
              </w:rPr>
            </w:pPr>
            <w:r>
              <w:rPr>
                <w:sz w:val="20"/>
              </w:rPr>
              <w:t xml:space="preserve">To implement a rigorous and timely process to support parents with improving their child’s attendance and punctuality </w:t>
            </w:r>
            <w:proofErr w:type="gramStart"/>
            <w:r>
              <w:rPr>
                <w:sz w:val="20"/>
              </w:rPr>
              <w:t>which impacts on their child’s education.</w:t>
            </w:r>
            <w:proofErr w:type="gramEnd"/>
          </w:p>
        </w:tc>
        <w:tc>
          <w:tcPr>
            <w:tcW w:w="4394" w:type="dxa"/>
          </w:tcPr>
          <w:p w:rsidR="001064E1" w:rsidRPr="00175909" w:rsidRDefault="00EF7C83" w:rsidP="00585FEB">
            <w:pPr>
              <w:tabs>
                <w:tab w:val="left" w:pos="3123"/>
              </w:tabs>
              <w:rPr>
                <w:sz w:val="20"/>
              </w:rPr>
            </w:pPr>
            <w:r>
              <w:rPr>
                <w:sz w:val="20"/>
              </w:rPr>
              <w:t>Reduce persistent absenteeism by</w:t>
            </w:r>
            <w:r w:rsidR="00F85128">
              <w:rPr>
                <w:sz w:val="20"/>
              </w:rPr>
              <w:t xml:space="preserve"> </w:t>
            </w:r>
            <w:r w:rsidR="00585FEB">
              <w:rPr>
                <w:sz w:val="20"/>
              </w:rPr>
              <w:t>1.5%</w:t>
            </w:r>
            <w:r>
              <w:rPr>
                <w:sz w:val="20"/>
              </w:rPr>
              <w:t xml:space="preserve"> and secure overall attendance which improves to be </w:t>
            </w:r>
            <w:r w:rsidR="002E5332">
              <w:rPr>
                <w:sz w:val="20"/>
              </w:rPr>
              <w:t xml:space="preserve">at least </w:t>
            </w:r>
            <w:r>
              <w:rPr>
                <w:sz w:val="20"/>
              </w:rPr>
              <w:t>in line with national average.</w:t>
            </w:r>
          </w:p>
        </w:tc>
        <w:tc>
          <w:tcPr>
            <w:tcW w:w="1701" w:type="dxa"/>
          </w:tcPr>
          <w:p w:rsidR="001064E1" w:rsidRPr="00175909" w:rsidRDefault="00EF7C83" w:rsidP="0012012D">
            <w:pPr>
              <w:tabs>
                <w:tab w:val="left" w:pos="3123"/>
              </w:tabs>
              <w:rPr>
                <w:sz w:val="20"/>
              </w:rPr>
            </w:pPr>
            <w:r>
              <w:rPr>
                <w:sz w:val="20"/>
              </w:rPr>
              <w:t>Attendance Officer</w:t>
            </w:r>
          </w:p>
        </w:tc>
        <w:tc>
          <w:tcPr>
            <w:tcW w:w="1276" w:type="dxa"/>
            <w:vAlign w:val="center"/>
          </w:tcPr>
          <w:p w:rsidR="001064E1" w:rsidRPr="00175909" w:rsidRDefault="00F85128" w:rsidP="006E0A1B">
            <w:pPr>
              <w:tabs>
                <w:tab w:val="left" w:pos="3123"/>
              </w:tabs>
              <w:rPr>
                <w:sz w:val="20"/>
              </w:rPr>
            </w:pPr>
            <w:r>
              <w:rPr>
                <w:sz w:val="20"/>
              </w:rPr>
              <w:t>£7500</w:t>
            </w:r>
          </w:p>
        </w:tc>
      </w:tr>
      <w:tr w:rsidR="004A6368" w:rsidTr="006E0A1B">
        <w:trPr>
          <w:jc w:val="center"/>
        </w:trPr>
        <w:tc>
          <w:tcPr>
            <w:tcW w:w="3227" w:type="dxa"/>
          </w:tcPr>
          <w:p w:rsidR="004A6368" w:rsidRDefault="004A6368" w:rsidP="0012012D">
            <w:pPr>
              <w:tabs>
                <w:tab w:val="left" w:pos="3123"/>
              </w:tabs>
              <w:rPr>
                <w:b/>
                <w:sz w:val="20"/>
              </w:rPr>
            </w:pPr>
            <w:r>
              <w:rPr>
                <w:b/>
                <w:sz w:val="20"/>
              </w:rPr>
              <w:t xml:space="preserve">Attendance Incentive </w:t>
            </w:r>
          </w:p>
          <w:p w:rsidR="004A6368" w:rsidRPr="004A6368" w:rsidRDefault="004A6368" w:rsidP="0012012D">
            <w:pPr>
              <w:tabs>
                <w:tab w:val="left" w:pos="3123"/>
              </w:tabs>
              <w:rPr>
                <w:sz w:val="20"/>
              </w:rPr>
            </w:pPr>
            <w:r w:rsidRPr="004A6368">
              <w:rPr>
                <w:sz w:val="20"/>
              </w:rPr>
              <w:t>To offer an incentive</w:t>
            </w:r>
            <w:r w:rsidR="00A73F7D">
              <w:rPr>
                <w:sz w:val="20"/>
              </w:rPr>
              <w:t xml:space="preserve"> for parents to bring their children to school and on time.</w:t>
            </w:r>
          </w:p>
        </w:tc>
        <w:tc>
          <w:tcPr>
            <w:tcW w:w="4394" w:type="dxa"/>
          </w:tcPr>
          <w:p w:rsidR="004A6368" w:rsidRDefault="00A73F7D" w:rsidP="00585FEB">
            <w:pPr>
              <w:tabs>
                <w:tab w:val="left" w:pos="3123"/>
              </w:tabs>
              <w:rPr>
                <w:sz w:val="20"/>
              </w:rPr>
            </w:pPr>
            <w:r>
              <w:rPr>
                <w:sz w:val="20"/>
              </w:rPr>
              <w:t>Ensure school attendance improves to be at least in line with national average.</w:t>
            </w:r>
          </w:p>
        </w:tc>
        <w:tc>
          <w:tcPr>
            <w:tcW w:w="1701" w:type="dxa"/>
          </w:tcPr>
          <w:p w:rsidR="004A6368" w:rsidRDefault="00A73F7D" w:rsidP="0012012D">
            <w:pPr>
              <w:tabs>
                <w:tab w:val="left" w:pos="3123"/>
              </w:tabs>
              <w:rPr>
                <w:sz w:val="20"/>
              </w:rPr>
            </w:pPr>
            <w:r>
              <w:rPr>
                <w:sz w:val="20"/>
              </w:rPr>
              <w:t>SLT, Attendance Officer, Learning Mentor</w:t>
            </w:r>
          </w:p>
        </w:tc>
        <w:tc>
          <w:tcPr>
            <w:tcW w:w="1276" w:type="dxa"/>
            <w:vAlign w:val="center"/>
          </w:tcPr>
          <w:p w:rsidR="004A6368" w:rsidRDefault="00A73F7D" w:rsidP="006E0A1B">
            <w:pPr>
              <w:tabs>
                <w:tab w:val="left" w:pos="3123"/>
              </w:tabs>
              <w:rPr>
                <w:sz w:val="20"/>
              </w:rPr>
            </w:pPr>
            <w:r>
              <w:rPr>
                <w:sz w:val="20"/>
              </w:rPr>
              <w:t>£300</w:t>
            </w:r>
          </w:p>
        </w:tc>
      </w:tr>
      <w:tr w:rsidR="002E5332" w:rsidTr="006E0A1B">
        <w:trPr>
          <w:jc w:val="center"/>
        </w:trPr>
        <w:tc>
          <w:tcPr>
            <w:tcW w:w="3227" w:type="dxa"/>
          </w:tcPr>
          <w:p w:rsidR="002E5332" w:rsidRDefault="002E5332" w:rsidP="0012012D">
            <w:pPr>
              <w:tabs>
                <w:tab w:val="left" w:pos="3123"/>
              </w:tabs>
              <w:rPr>
                <w:b/>
                <w:sz w:val="20"/>
              </w:rPr>
            </w:pPr>
            <w:r>
              <w:rPr>
                <w:b/>
                <w:sz w:val="20"/>
              </w:rPr>
              <w:t xml:space="preserve">Transport </w:t>
            </w:r>
            <w:r w:rsidRPr="002E5332">
              <w:rPr>
                <w:sz w:val="20"/>
              </w:rPr>
              <w:t xml:space="preserve">– </w:t>
            </w:r>
          </w:p>
          <w:p w:rsidR="002E5332" w:rsidRPr="002E5332" w:rsidRDefault="002E5332" w:rsidP="0012012D">
            <w:pPr>
              <w:tabs>
                <w:tab w:val="left" w:pos="3123"/>
              </w:tabs>
              <w:rPr>
                <w:sz w:val="20"/>
              </w:rPr>
            </w:pPr>
            <w:r w:rsidRPr="002E5332">
              <w:rPr>
                <w:sz w:val="20"/>
              </w:rPr>
              <w:t>Support parents who are temporarily struggling to bring their children to school so pupils can access all of the school day.</w:t>
            </w:r>
          </w:p>
        </w:tc>
        <w:tc>
          <w:tcPr>
            <w:tcW w:w="4394" w:type="dxa"/>
          </w:tcPr>
          <w:p w:rsidR="002E5332" w:rsidRDefault="002E5332" w:rsidP="0012012D">
            <w:pPr>
              <w:tabs>
                <w:tab w:val="left" w:pos="3123"/>
              </w:tabs>
              <w:rPr>
                <w:sz w:val="20"/>
              </w:rPr>
            </w:pPr>
            <w:r>
              <w:rPr>
                <w:sz w:val="20"/>
              </w:rPr>
              <w:t>Ensure school attendance improves to be at least in line with national average.</w:t>
            </w:r>
          </w:p>
        </w:tc>
        <w:tc>
          <w:tcPr>
            <w:tcW w:w="1701" w:type="dxa"/>
          </w:tcPr>
          <w:p w:rsidR="002E5332" w:rsidRDefault="002E5332" w:rsidP="0012012D">
            <w:pPr>
              <w:tabs>
                <w:tab w:val="left" w:pos="3123"/>
              </w:tabs>
              <w:rPr>
                <w:sz w:val="20"/>
              </w:rPr>
            </w:pPr>
            <w:r>
              <w:rPr>
                <w:sz w:val="20"/>
              </w:rPr>
              <w:t>Attendance Officer, Learning Mentor, Safeguarding Officer.</w:t>
            </w:r>
          </w:p>
        </w:tc>
        <w:tc>
          <w:tcPr>
            <w:tcW w:w="1276" w:type="dxa"/>
            <w:vAlign w:val="center"/>
          </w:tcPr>
          <w:p w:rsidR="002E5332" w:rsidRPr="00175909" w:rsidRDefault="00A73F7D" w:rsidP="006E0A1B">
            <w:pPr>
              <w:tabs>
                <w:tab w:val="left" w:pos="3123"/>
              </w:tabs>
              <w:rPr>
                <w:sz w:val="20"/>
              </w:rPr>
            </w:pPr>
            <w:r>
              <w:rPr>
                <w:sz w:val="20"/>
              </w:rPr>
              <w:t>% of Attendance Officer, Learning Mentor and Safeguarding Officer role</w:t>
            </w:r>
          </w:p>
        </w:tc>
      </w:tr>
      <w:tr w:rsidR="001064E1" w:rsidTr="006E0A1B">
        <w:trPr>
          <w:jc w:val="center"/>
        </w:trPr>
        <w:tc>
          <w:tcPr>
            <w:tcW w:w="3227" w:type="dxa"/>
          </w:tcPr>
          <w:p w:rsidR="001064E1" w:rsidRPr="00EF7C83" w:rsidRDefault="00EF7C83" w:rsidP="0012012D">
            <w:pPr>
              <w:tabs>
                <w:tab w:val="left" w:pos="3123"/>
              </w:tabs>
              <w:rPr>
                <w:b/>
                <w:sz w:val="20"/>
              </w:rPr>
            </w:pPr>
            <w:r w:rsidRPr="00EF7C83">
              <w:rPr>
                <w:b/>
                <w:sz w:val="20"/>
              </w:rPr>
              <w:t xml:space="preserve">Meet and Greet </w:t>
            </w:r>
            <w:r w:rsidRPr="002E5332">
              <w:rPr>
                <w:sz w:val="20"/>
              </w:rPr>
              <w:t xml:space="preserve">– </w:t>
            </w:r>
          </w:p>
          <w:p w:rsidR="00EF7C83" w:rsidRPr="00175909" w:rsidRDefault="00EF7C83" w:rsidP="0012012D">
            <w:pPr>
              <w:tabs>
                <w:tab w:val="left" w:pos="3123"/>
              </w:tabs>
              <w:rPr>
                <w:sz w:val="20"/>
              </w:rPr>
            </w:pPr>
            <w:r>
              <w:rPr>
                <w:sz w:val="20"/>
              </w:rPr>
              <w:t>Every morning our Parent Support Officer will greet children and their parents at the school gate</w:t>
            </w:r>
          </w:p>
        </w:tc>
        <w:tc>
          <w:tcPr>
            <w:tcW w:w="4394" w:type="dxa"/>
          </w:tcPr>
          <w:p w:rsidR="001064E1" w:rsidRPr="00175909" w:rsidRDefault="00EF7C83" w:rsidP="00EF7C83">
            <w:pPr>
              <w:tabs>
                <w:tab w:val="left" w:pos="3123"/>
              </w:tabs>
              <w:rPr>
                <w:sz w:val="20"/>
              </w:rPr>
            </w:pPr>
            <w:r>
              <w:rPr>
                <w:sz w:val="20"/>
              </w:rPr>
              <w:t>To support vulnerable families and be a first point of contact each morning.  Building relationships with children and parents, improving parental engagement.</w:t>
            </w:r>
          </w:p>
        </w:tc>
        <w:tc>
          <w:tcPr>
            <w:tcW w:w="1701" w:type="dxa"/>
          </w:tcPr>
          <w:p w:rsidR="001064E1" w:rsidRPr="00175909" w:rsidRDefault="00EF7C83" w:rsidP="0012012D">
            <w:pPr>
              <w:tabs>
                <w:tab w:val="left" w:pos="3123"/>
              </w:tabs>
              <w:rPr>
                <w:sz w:val="20"/>
              </w:rPr>
            </w:pPr>
            <w:r>
              <w:rPr>
                <w:sz w:val="20"/>
              </w:rPr>
              <w:t>Parent Support Officer</w:t>
            </w:r>
          </w:p>
        </w:tc>
        <w:tc>
          <w:tcPr>
            <w:tcW w:w="1276" w:type="dxa"/>
            <w:vAlign w:val="center"/>
          </w:tcPr>
          <w:p w:rsidR="001064E1" w:rsidRPr="00175909" w:rsidRDefault="006E0A1B" w:rsidP="006E0A1B">
            <w:pPr>
              <w:tabs>
                <w:tab w:val="left" w:pos="3123"/>
              </w:tabs>
              <w:rPr>
                <w:sz w:val="20"/>
              </w:rPr>
            </w:pPr>
            <w:r>
              <w:rPr>
                <w:sz w:val="20"/>
              </w:rPr>
              <w:t>£900</w:t>
            </w:r>
          </w:p>
        </w:tc>
      </w:tr>
      <w:tr w:rsidR="00EF7C83" w:rsidTr="006E0A1B">
        <w:trPr>
          <w:jc w:val="center"/>
        </w:trPr>
        <w:tc>
          <w:tcPr>
            <w:tcW w:w="3227" w:type="dxa"/>
          </w:tcPr>
          <w:p w:rsidR="00EF7C83" w:rsidRDefault="00EF7C83" w:rsidP="0012012D">
            <w:pPr>
              <w:tabs>
                <w:tab w:val="left" w:pos="3123"/>
              </w:tabs>
              <w:rPr>
                <w:b/>
                <w:sz w:val="20"/>
              </w:rPr>
            </w:pPr>
            <w:r>
              <w:rPr>
                <w:b/>
                <w:sz w:val="20"/>
              </w:rPr>
              <w:t xml:space="preserve">Dojo Rewards </w:t>
            </w:r>
            <w:r w:rsidRPr="002E5332">
              <w:rPr>
                <w:sz w:val="20"/>
              </w:rPr>
              <w:t xml:space="preserve">– </w:t>
            </w:r>
          </w:p>
          <w:p w:rsidR="00EF7C83" w:rsidRPr="002E5332" w:rsidRDefault="00EF7C83" w:rsidP="0012012D">
            <w:pPr>
              <w:tabs>
                <w:tab w:val="left" w:pos="3123"/>
              </w:tabs>
              <w:rPr>
                <w:sz w:val="20"/>
              </w:rPr>
            </w:pPr>
            <w:r w:rsidRPr="002E5332">
              <w:rPr>
                <w:sz w:val="20"/>
              </w:rPr>
              <w:t>Motivate children in their learning and</w:t>
            </w:r>
            <w:r w:rsidR="002E5332" w:rsidRPr="002E5332">
              <w:rPr>
                <w:sz w:val="20"/>
              </w:rPr>
              <w:t xml:space="preserve"> develop positive learning behaviours.</w:t>
            </w:r>
          </w:p>
        </w:tc>
        <w:tc>
          <w:tcPr>
            <w:tcW w:w="4394" w:type="dxa"/>
          </w:tcPr>
          <w:p w:rsidR="00EF7C83" w:rsidRDefault="002E5332" w:rsidP="00EF7C83">
            <w:pPr>
              <w:tabs>
                <w:tab w:val="left" w:pos="3123"/>
              </w:tabs>
              <w:rPr>
                <w:sz w:val="20"/>
              </w:rPr>
            </w:pPr>
            <w:r>
              <w:rPr>
                <w:sz w:val="20"/>
              </w:rPr>
              <w:t>Reduce incidents of behaviour reaching level 3 in class behaviour logs.</w:t>
            </w:r>
          </w:p>
          <w:p w:rsidR="002E5332" w:rsidRDefault="002E5332" w:rsidP="00EF7C83">
            <w:pPr>
              <w:tabs>
                <w:tab w:val="left" w:pos="3123"/>
              </w:tabs>
              <w:rPr>
                <w:sz w:val="20"/>
              </w:rPr>
            </w:pPr>
            <w:r>
              <w:rPr>
                <w:sz w:val="20"/>
              </w:rPr>
              <w:t>Impacts on pupil progress and attainment.</w:t>
            </w:r>
          </w:p>
        </w:tc>
        <w:tc>
          <w:tcPr>
            <w:tcW w:w="1701" w:type="dxa"/>
          </w:tcPr>
          <w:p w:rsidR="00EF7C83" w:rsidRDefault="002E5332" w:rsidP="0012012D">
            <w:pPr>
              <w:tabs>
                <w:tab w:val="left" w:pos="3123"/>
              </w:tabs>
              <w:rPr>
                <w:sz w:val="20"/>
              </w:rPr>
            </w:pPr>
            <w:r>
              <w:rPr>
                <w:sz w:val="20"/>
              </w:rPr>
              <w:t>Business Manager</w:t>
            </w:r>
          </w:p>
        </w:tc>
        <w:tc>
          <w:tcPr>
            <w:tcW w:w="1276" w:type="dxa"/>
            <w:vAlign w:val="center"/>
          </w:tcPr>
          <w:p w:rsidR="00EF7C83" w:rsidRPr="00175909" w:rsidRDefault="006E0A1B" w:rsidP="006E0A1B">
            <w:pPr>
              <w:tabs>
                <w:tab w:val="left" w:pos="3123"/>
              </w:tabs>
              <w:rPr>
                <w:sz w:val="20"/>
              </w:rPr>
            </w:pPr>
            <w:r>
              <w:rPr>
                <w:sz w:val="20"/>
              </w:rPr>
              <w:t>£500</w:t>
            </w:r>
          </w:p>
        </w:tc>
      </w:tr>
      <w:tr w:rsidR="00EF7C83" w:rsidTr="006E0A1B">
        <w:trPr>
          <w:trHeight w:val="921"/>
          <w:jc w:val="center"/>
        </w:trPr>
        <w:tc>
          <w:tcPr>
            <w:tcW w:w="3227" w:type="dxa"/>
          </w:tcPr>
          <w:p w:rsidR="00EF7C83" w:rsidRDefault="002E5332" w:rsidP="0012012D">
            <w:pPr>
              <w:tabs>
                <w:tab w:val="left" w:pos="3123"/>
              </w:tabs>
              <w:rPr>
                <w:b/>
                <w:sz w:val="20"/>
              </w:rPr>
            </w:pPr>
            <w:r>
              <w:rPr>
                <w:b/>
                <w:sz w:val="20"/>
              </w:rPr>
              <w:t xml:space="preserve">School Visits and experiences </w:t>
            </w:r>
            <w:r w:rsidRPr="002E5332">
              <w:rPr>
                <w:sz w:val="20"/>
              </w:rPr>
              <w:t xml:space="preserve">– </w:t>
            </w:r>
          </w:p>
          <w:p w:rsidR="002E5332" w:rsidRPr="002E5332" w:rsidRDefault="002E5332" w:rsidP="0012012D">
            <w:pPr>
              <w:tabs>
                <w:tab w:val="left" w:pos="3123"/>
              </w:tabs>
              <w:rPr>
                <w:sz w:val="20"/>
              </w:rPr>
            </w:pPr>
            <w:r w:rsidRPr="002E5332">
              <w:rPr>
                <w:sz w:val="20"/>
              </w:rPr>
              <w:t xml:space="preserve">School visits and in school experiences to be funded for disadvantaged children. </w:t>
            </w:r>
          </w:p>
        </w:tc>
        <w:tc>
          <w:tcPr>
            <w:tcW w:w="4394" w:type="dxa"/>
          </w:tcPr>
          <w:p w:rsidR="00EF7C83" w:rsidRDefault="002E5332" w:rsidP="00EF7C83">
            <w:pPr>
              <w:tabs>
                <w:tab w:val="left" w:pos="3123"/>
              </w:tabs>
              <w:rPr>
                <w:sz w:val="20"/>
              </w:rPr>
            </w:pPr>
            <w:r>
              <w:rPr>
                <w:sz w:val="20"/>
              </w:rPr>
              <w:t>Poverty proofing measure.  Ensure all children can participate in school visits and experiences which will impact on their learning.</w:t>
            </w:r>
          </w:p>
        </w:tc>
        <w:tc>
          <w:tcPr>
            <w:tcW w:w="1701" w:type="dxa"/>
          </w:tcPr>
          <w:p w:rsidR="00EF7C83" w:rsidRDefault="002E5332" w:rsidP="0012012D">
            <w:pPr>
              <w:tabs>
                <w:tab w:val="left" w:pos="3123"/>
              </w:tabs>
              <w:rPr>
                <w:sz w:val="20"/>
              </w:rPr>
            </w:pPr>
            <w:r>
              <w:rPr>
                <w:sz w:val="20"/>
              </w:rPr>
              <w:t>Admin Team</w:t>
            </w:r>
          </w:p>
        </w:tc>
        <w:tc>
          <w:tcPr>
            <w:tcW w:w="1276" w:type="dxa"/>
            <w:vAlign w:val="center"/>
          </w:tcPr>
          <w:p w:rsidR="00A73F7D" w:rsidRDefault="00A73F7D" w:rsidP="006E0A1B">
            <w:pPr>
              <w:tabs>
                <w:tab w:val="left" w:pos="3123"/>
              </w:tabs>
              <w:rPr>
                <w:sz w:val="20"/>
              </w:rPr>
            </w:pPr>
            <w:proofErr w:type="spellStart"/>
            <w:r>
              <w:rPr>
                <w:sz w:val="20"/>
              </w:rPr>
              <w:t>Approx</w:t>
            </w:r>
            <w:proofErr w:type="spellEnd"/>
          </w:p>
          <w:p w:rsidR="00EF7C83" w:rsidRPr="00175909" w:rsidRDefault="004A6368" w:rsidP="006E0A1B">
            <w:pPr>
              <w:tabs>
                <w:tab w:val="left" w:pos="3123"/>
              </w:tabs>
              <w:rPr>
                <w:sz w:val="20"/>
              </w:rPr>
            </w:pPr>
            <w:r>
              <w:rPr>
                <w:sz w:val="20"/>
              </w:rPr>
              <w:t>£1500</w:t>
            </w:r>
          </w:p>
        </w:tc>
      </w:tr>
      <w:tr w:rsidR="00EF7C83" w:rsidTr="006E0A1B">
        <w:trPr>
          <w:jc w:val="center"/>
        </w:trPr>
        <w:tc>
          <w:tcPr>
            <w:tcW w:w="3227" w:type="dxa"/>
          </w:tcPr>
          <w:p w:rsidR="00EF7C83" w:rsidRDefault="002E5332" w:rsidP="0012012D">
            <w:pPr>
              <w:tabs>
                <w:tab w:val="left" w:pos="3123"/>
              </w:tabs>
              <w:rPr>
                <w:sz w:val="20"/>
              </w:rPr>
            </w:pPr>
            <w:r>
              <w:rPr>
                <w:b/>
                <w:sz w:val="20"/>
              </w:rPr>
              <w:t xml:space="preserve">Enrichment Clubs </w:t>
            </w:r>
            <w:r>
              <w:rPr>
                <w:sz w:val="20"/>
              </w:rPr>
              <w:t>–</w:t>
            </w:r>
            <w:r w:rsidRPr="002E5332">
              <w:rPr>
                <w:sz w:val="20"/>
              </w:rPr>
              <w:t xml:space="preserve"> </w:t>
            </w:r>
          </w:p>
          <w:p w:rsidR="002E5332" w:rsidRDefault="002E5332" w:rsidP="0012012D">
            <w:pPr>
              <w:tabs>
                <w:tab w:val="left" w:pos="3123"/>
              </w:tabs>
              <w:rPr>
                <w:sz w:val="20"/>
              </w:rPr>
            </w:pPr>
            <w:r>
              <w:rPr>
                <w:sz w:val="20"/>
              </w:rPr>
              <w:t>Clubs that are held after school and during school lunch time.  Led by school staff and external agencies.</w:t>
            </w:r>
          </w:p>
          <w:p w:rsidR="002E5332" w:rsidRPr="00EF7C83" w:rsidRDefault="002E5332" w:rsidP="0012012D">
            <w:pPr>
              <w:tabs>
                <w:tab w:val="left" w:pos="3123"/>
              </w:tabs>
              <w:rPr>
                <w:b/>
                <w:sz w:val="20"/>
              </w:rPr>
            </w:pPr>
            <w:r>
              <w:rPr>
                <w:sz w:val="20"/>
              </w:rPr>
              <w:t xml:space="preserve">To be funded for disadvantaged children. </w:t>
            </w:r>
          </w:p>
        </w:tc>
        <w:tc>
          <w:tcPr>
            <w:tcW w:w="4394" w:type="dxa"/>
          </w:tcPr>
          <w:p w:rsidR="00EF7C83" w:rsidRDefault="002E5332" w:rsidP="00EF7C83">
            <w:pPr>
              <w:tabs>
                <w:tab w:val="left" w:pos="3123"/>
              </w:tabs>
              <w:rPr>
                <w:sz w:val="20"/>
              </w:rPr>
            </w:pPr>
            <w:r>
              <w:rPr>
                <w:sz w:val="20"/>
              </w:rPr>
              <w:t>Enjoyment and enrichment opportunities for all.  Offer wider experiences.  Social groups expanding, raising aspirations.</w:t>
            </w:r>
          </w:p>
        </w:tc>
        <w:tc>
          <w:tcPr>
            <w:tcW w:w="1701" w:type="dxa"/>
          </w:tcPr>
          <w:p w:rsidR="00EF7C83" w:rsidRDefault="002E5332" w:rsidP="0012012D">
            <w:pPr>
              <w:tabs>
                <w:tab w:val="left" w:pos="3123"/>
              </w:tabs>
              <w:rPr>
                <w:sz w:val="20"/>
              </w:rPr>
            </w:pPr>
            <w:r>
              <w:rPr>
                <w:sz w:val="20"/>
              </w:rPr>
              <w:t>Admin Team</w:t>
            </w:r>
          </w:p>
        </w:tc>
        <w:tc>
          <w:tcPr>
            <w:tcW w:w="1276" w:type="dxa"/>
            <w:vAlign w:val="center"/>
          </w:tcPr>
          <w:p w:rsidR="00EF7C83" w:rsidRPr="00175909" w:rsidRDefault="00A73F7D" w:rsidP="006E0A1B">
            <w:pPr>
              <w:tabs>
                <w:tab w:val="left" w:pos="3123"/>
              </w:tabs>
              <w:rPr>
                <w:sz w:val="20"/>
              </w:rPr>
            </w:pPr>
            <w:proofErr w:type="spellStart"/>
            <w:r>
              <w:rPr>
                <w:sz w:val="20"/>
              </w:rPr>
              <w:t>Approx</w:t>
            </w:r>
            <w:proofErr w:type="spellEnd"/>
            <w:r>
              <w:rPr>
                <w:sz w:val="20"/>
              </w:rPr>
              <w:t xml:space="preserve"> £2000</w:t>
            </w:r>
          </w:p>
        </w:tc>
      </w:tr>
      <w:tr w:rsidR="00EF7C83" w:rsidTr="006E0A1B">
        <w:trPr>
          <w:jc w:val="center"/>
        </w:trPr>
        <w:tc>
          <w:tcPr>
            <w:tcW w:w="3227" w:type="dxa"/>
          </w:tcPr>
          <w:p w:rsidR="00EF7C83" w:rsidRDefault="006C5514" w:rsidP="0012012D">
            <w:pPr>
              <w:tabs>
                <w:tab w:val="left" w:pos="3123"/>
              </w:tabs>
              <w:rPr>
                <w:b/>
                <w:sz w:val="20"/>
              </w:rPr>
            </w:pPr>
            <w:r>
              <w:rPr>
                <w:b/>
                <w:sz w:val="20"/>
              </w:rPr>
              <w:t xml:space="preserve">Teacher led Intervention </w:t>
            </w:r>
            <w:r w:rsidRPr="006C5514">
              <w:rPr>
                <w:sz w:val="20"/>
              </w:rPr>
              <w:t xml:space="preserve">– </w:t>
            </w:r>
          </w:p>
          <w:p w:rsidR="006C5514" w:rsidRPr="00585FEB" w:rsidRDefault="00585FEB" w:rsidP="0012012D">
            <w:pPr>
              <w:tabs>
                <w:tab w:val="left" w:pos="3123"/>
              </w:tabs>
              <w:rPr>
                <w:sz w:val="20"/>
              </w:rPr>
            </w:pPr>
            <w:r w:rsidRPr="00585FEB">
              <w:rPr>
                <w:sz w:val="20"/>
              </w:rPr>
              <w:t>Experienced, high-quality teachers to plan and deliver bespoke intervention to groups of children to accelerate their progress.</w:t>
            </w:r>
          </w:p>
        </w:tc>
        <w:tc>
          <w:tcPr>
            <w:tcW w:w="4394" w:type="dxa"/>
          </w:tcPr>
          <w:p w:rsidR="00EF7C83" w:rsidRDefault="006C5514" w:rsidP="00EF7C83">
            <w:pPr>
              <w:tabs>
                <w:tab w:val="left" w:pos="3123"/>
              </w:tabs>
              <w:rPr>
                <w:sz w:val="20"/>
              </w:rPr>
            </w:pPr>
            <w:r>
              <w:rPr>
                <w:sz w:val="20"/>
              </w:rPr>
              <w:t>To accelerate progress in Reading, Maths for Year 2 children and Phonics for Year 1 children.</w:t>
            </w:r>
          </w:p>
          <w:p w:rsidR="006C5514" w:rsidRDefault="006C5514" w:rsidP="00EF7C83">
            <w:pPr>
              <w:tabs>
                <w:tab w:val="left" w:pos="3123"/>
              </w:tabs>
              <w:rPr>
                <w:sz w:val="20"/>
              </w:rPr>
            </w:pPr>
            <w:r>
              <w:rPr>
                <w:sz w:val="20"/>
              </w:rPr>
              <w:t>To increase attainment to be at least in line with National at the end of Year 2.</w:t>
            </w:r>
          </w:p>
        </w:tc>
        <w:tc>
          <w:tcPr>
            <w:tcW w:w="1701" w:type="dxa"/>
          </w:tcPr>
          <w:p w:rsidR="006C5514" w:rsidRDefault="006C5514" w:rsidP="0012012D">
            <w:pPr>
              <w:tabs>
                <w:tab w:val="left" w:pos="3123"/>
              </w:tabs>
              <w:rPr>
                <w:sz w:val="20"/>
              </w:rPr>
            </w:pPr>
            <w:proofErr w:type="spellStart"/>
            <w:r>
              <w:rPr>
                <w:sz w:val="20"/>
              </w:rPr>
              <w:t>Headteacher</w:t>
            </w:r>
            <w:proofErr w:type="spellEnd"/>
          </w:p>
        </w:tc>
        <w:tc>
          <w:tcPr>
            <w:tcW w:w="1276" w:type="dxa"/>
            <w:vAlign w:val="center"/>
          </w:tcPr>
          <w:p w:rsidR="00EF7C83" w:rsidRPr="00175909" w:rsidRDefault="00EF78C1" w:rsidP="006E0A1B">
            <w:pPr>
              <w:tabs>
                <w:tab w:val="left" w:pos="3123"/>
              </w:tabs>
              <w:rPr>
                <w:sz w:val="20"/>
              </w:rPr>
            </w:pPr>
            <w:r>
              <w:rPr>
                <w:sz w:val="20"/>
              </w:rPr>
              <w:t>£12,000</w:t>
            </w:r>
            <w:r w:rsidR="007E55BE">
              <w:rPr>
                <w:sz w:val="20"/>
              </w:rPr>
              <w:t xml:space="preserve"> </w:t>
            </w:r>
          </w:p>
        </w:tc>
      </w:tr>
      <w:tr w:rsidR="00EF7C83" w:rsidTr="006E0A1B">
        <w:trPr>
          <w:jc w:val="center"/>
        </w:trPr>
        <w:tc>
          <w:tcPr>
            <w:tcW w:w="3227" w:type="dxa"/>
          </w:tcPr>
          <w:p w:rsidR="00EF7C83" w:rsidRDefault="00585FEB" w:rsidP="0012012D">
            <w:pPr>
              <w:tabs>
                <w:tab w:val="left" w:pos="3123"/>
              </w:tabs>
              <w:rPr>
                <w:b/>
                <w:sz w:val="20"/>
              </w:rPr>
            </w:pPr>
            <w:r>
              <w:rPr>
                <w:b/>
                <w:sz w:val="20"/>
              </w:rPr>
              <w:t xml:space="preserve">TA led Intervention </w:t>
            </w:r>
            <w:r w:rsidRPr="00585FEB">
              <w:rPr>
                <w:sz w:val="20"/>
              </w:rPr>
              <w:t xml:space="preserve">– </w:t>
            </w:r>
          </w:p>
          <w:p w:rsidR="00585FEB" w:rsidRPr="00585FEB" w:rsidRDefault="00585FEB" w:rsidP="0012012D">
            <w:pPr>
              <w:tabs>
                <w:tab w:val="left" w:pos="3123"/>
              </w:tabs>
              <w:rPr>
                <w:sz w:val="20"/>
              </w:rPr>
            </w:pPr>
            <w:r>
              <w:rPr>
                <w:sz w:val="20"/>
              </w:rPr>
              <w:t>Teaching Assistants will be used to support the intervention organised by teachers.  They will also support specific work for individuals where external advice has been given.</w:t>
            </w:r>
          </w:p>
        </w:tc>
        <w:tc>
          <w:tcPr>
            <w:tcW w:w="4394" w:type="dxa"/>
          </w:tcPr>
          <w:p w:rsidR="00EF7C83" w:rsidRDefault="00585FEB" w:rsidP="00EF7C83">
            <w:pPr>
              <w:tabs>
                <w:tab w:val="left" w:pos="3123"/>
              </w:tabs>
              <w:rPr>
                <w:sz w:val="20"/>
              </w:rPr>
            </w:pPr>
            <w:r>
              <w:rPr>
                <w:sz w:val="20"/>
              </w:rPr>
              <w:t>Gaps in learning will be reduced and/or overcome.</w:t>
            </w:r>
          </w:p>
          <w:p w:rsidR="00585FEB" w:rsidRDefault="00585FEB" w:rsidP="00EF7C83">
            <w:pPr>
              <w:tabs>
                <w:tab w:val="left" w:pos="3123"/>
              </w:tabs>
              <w:rPr>
                <w:sz w:val="20"/>
              </w:rPr>
            </w:pPr>
            <w:r>
              <w:rPr>
                <w:sz w:val="20"/>
              </w:rPr>
              <w:t xml:space="preserve">Individual needs met. </w:t>
            </w:r>
          </w:p>
          <w:p w:rsidR="00585FEB" w:rsidRDefault="00585FEB" w:rsidP="00EF7C83">
            <w:pPr>
              <w:tabs>
                <w:tab w:val="left" w:pos="3123"/>
              </w:tabs>
              <w:rPr>
                <w:sz w:val="20"/>
              </w:rPr>
            </w:pPr>
          </w:p>
        </w:tc>
        <w:tc>
          <w:tcPr>
            <w:tcW w:w="1701" w:type="dxa"/>
          </w:tcPr>
          <w:p w:rsidR="00EF7C83" w:rsidRDefault="00585FEB" w:rsidP="0012012D">
            <w:pPr>
              <w:tabs>
                <w:tab w:val="left" w:pos="3123"/>
              </w:tabs>
              <w:rPr>
                <w:sz w:val="20"/>
              </w:rPr>
            </w:pPr>
            <w:r>
              <w:rPr>
                <w:sz w:val="20"/>
              </w:rPr>
              <w:t>Class Teachers</w:t>
            </w:r>
          </w:p>
        </w:tc>
        <w:tc>
          <w:tcPr>
            <w:tcW w:w="1276" w:type="dxa"/>
            <w:vAlign w:val="center"/>
          </w:tcPr>
          <w:p w:rsidR="00EF7C83" w:rsidRPr="00175909" w:rsidRDefault="004A6368" w:rsidP="006E0A1B">
            <w:pPr>
              <w:tabs>
                <w:tab w:val="left" w:pos="3123"/>
              </w:tabs>
              <w:rPr>
                <w:sz w:val="20"/>
              </w:rPr>
            </w:pPr>
            <w:r>
              <w:rPr>
                <w:sz w:val="20"/>
              </w:rPr>
              <w:t>£1500</w:t>
            </w:r>
          </w:p>
        </w:tc>
      </w:tr>
    </w:tbl>
    <w:p w:rsidR="00115F42" w:rsidRDefault="0012012D" w:rsidP="0012012D">
      <w:pPr>
        <w:tabs>
          <w:tab w:val="left" w:pos="3123"/>
        </w:tabs>
        <w:spacing w:after="0" w:line="240" w:lineRule="auto"/>
        <w:rPr>
          <w:sz w:val="24"/>
        </w:rPr>
      </w:pPr>
      <w:r>
        <w:rPr>
          <w:sz w:val="24"/>
        </w:rPr>
        <w:tab/>
      </w:r>
    </w:p>
    <w:p w:rsidR="0012012D" w:rsidRDefault="0012012D" w:rsidP="0012012D">
      <w:pPr>
        <w:spacing w:after="0" w:line="240" w:lineRule="auto"/>
        <w:rPr>
          <w:sz w:val="24"/>
        </w:rPr>
      </w:pPr>
    </w:p>
    <w:p w:rsidR="00B118CD" w:rsidRDefault="00B118CD" w:rsidP="0012012D">
      <w:pPr>
        <w:spacing w:after="0" w:line="240" w:lineRule="auto"/>
        <w:rPr>
          <w:sz w:val="24"/>
        </w:rPr>
      </w:pPr>
    </w:p>
    <w:p w:rsidR="00B118CD" w:rsidRDefault="00B118CD" w:rsidP="0012012D">
      <w:pPr>
        <w:spacing w:after="0" w:line="240" w:lineRule="auto"/>
        <w:rPr>
          <w:sz w:val="24"/>
        </w:rPr>
      </w:pPr>
    </w:p>
    <w:p w:rsidR="00B26A37" w:rsidRDefault="00EF78C1"/>
    <w:sectPr w:rsidR="00B26A37" w:rsidSect="00434B11">
      <w:footerReference w:type="default" r:id="rId11"/>
      <w:pgSz w:w="11906" w:h="16838"/>
      <w:pgMar w:top="720" w:right="720" w:bottom="720" w:left="720"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B11" w:rsidRDefault="00434B11" w:rsidP="00434B11">
      <w:pPr>
        <w:spacing w:after="0" w:line="240" w:lineRule="auto"/>
      </w:pPr>
      <w:r>
        <w:separator/>
      </w:r>
    </w:p>
  </w:endnote>
  <w:endnote w:type="continuationSeparator" w:id="0">
    <w:p w:rsidR="00434B11" w:rsidRDefault="00434B11" w:rsidP="00434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C Saxon 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117215"/>
      <w:docPartObj>
        <w:docPartGallery w:val="Page Numbers (Bottom of Page)"/>
        <w:docPartUnique/>
      </w:docPartObj>
    </w:sdtPr>
    <w:sdtEndPr>
      <w:rPr>
        <w:noProof/>
      </w:rPr>
    </w:sdtEndPr>
    <w:sdtContent>
      <w:p w:rsidR="00434B11" w:rsidRDefault="00434B11">
        <w:pPr>
          <w:pStyle w:val="Footer"/>
          <w:jc w:val="right"/>
        </w:pPr>
        <w:r>
          <w:fldChar w:fldCharType="begin"/>
        </w:r>
        <w:r>
          <w:instrText xml:space="preserve"> PAGE   \* MERGEFORMAT </w:instrText>
        </w:r>
        <w:r>
          <w:fldChar w:fldCharType="separate"/>
        </w:r>
        <w:r w:rsidR="00EF78C1">
          <w:rPr>
            <w:noProof/>
          </w:rPr>
          <w:t>1</w:t>
        </w:r>
        <w:r>
          <w:rPr>
            <w:noProof/>
          </w:rPr>
          <w:fldChar w:fldCharType="end"/>
        </w:r>
      </w:p>
    </w:sdtContent>
  </w:sdt>
  <w:p w:rsidR="00434B11" w:rsidRDefault="00434B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B11" w:rsidRDefault="00434B11" w:rsidP="00434B11">
      <w:pPr>
        <w:spacing w:after="0" w:line="240" w:lineRule="auto"/>
      </w:pPr>
      <w:r>
        <w:separator/>
      </w:r>
    </w:p>
  </w:footnote>
  <w:footnote w:type="continuationSeparator" w:id="0">
    <w:p w:rsidR="00434B11" w:rsidRDefault="00434B11" w:rsidP="00434B1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8D3446"/>
    <w:multiLevelType w:val="hybridMultilevel"/>
    <w:tmpl w:val="DF02D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F42"/>
    <w:rsid w:val="00013BBC"/>
    <w:rsid w:val="0009764B"/>
    <w:rsid w:val="000D31A4"/>
    <w:rsid w:val="000D53D1"/>
    <w:rsid w:val="001064E1"/>
    <w:rsid w:val="00115F42"/>
    <w:rsid w:val="0012012D"/>
    <w:rsid w:val="00132530"/>
    <w:rsid w:val="00140980"/>
    <w:rsid w:val="00166EF1"/>
    <w:rsid w:val="00175909"/>
    <w:rsid w:val="00201863"/>
    <w:rsid w:val="00211144"/>
    <w:rsid w:val="00222D9B"/>
    <w:rsid w:val="002C5569"/>
    <w:rsid w:val="002D79E2"/>
    <w:rsid w:val="002E5332"/>
    <w:rsid w:val="0037063E"/>
    <w:rsid w:val="00434B11"/>
    <w:rsid w:val="004A6368"/>
    <w:rsid w:val="00522793"/>
    <w:rsid w:val="0052369E"/>
    <w:rsid w:val="005451D1"/>
    <w:rsid w:val="00585FEB"/>
    <w:rsid w:val="005E74F0"/>
    <w:rsid w:val="00625305"/>
    <w:rsid w:val="00691FC9"/>
    <w:rsid w:val="006C5514"/>
    <w:rsid w:val="006D56EB"/>
    <w:rsid w:val="006E0A1B"/>
    <w:rsid w:val="00726CE9"/>
    <w:rsid w:val="007B7682"/>
    <w:rsid w:val="007D28D3"/>
    <w:rsid w:val="007E55BE"/>
    <w:rsid w:val="00806A59"/>
    <w:rsid w:val="00830D07"/>
    <w:rsid w:val="00846E23"/>
    <w:rsid w:val="00857BA4"/>
    <w:rsid w:val="008663FE"/>
    <w:rsid w:val="009016C7"/>
    <w:rsid w:val="009100E8"/>
    <w:rsid w:val="00936679"/>
    <w:rsid w:val="009B4A67"/>
    <w:rsid w:val="009F4211"/>
    <w:rsid w:val="00A01B81"/>
    <w:rsid w:val="00A6011C"/>
    <w:rsid w:val="00A73F7D"/>
    <w:rsid w:val="00B118CD"/>
    <w:rsid w:val="00B429FC"/>
    <w:rsid w:val="00C3364E"/>
    <w:rsid w:val="00C70E41"/>
    <w:rsid w:val="00CB5231"/>
    <w:rsid w:val="00D33C36"/>
    <w:rsid w:val="00D5398B"/>
    <w:rsid w:val="00E00750"/>
    <w:rsid w:val="00EC6117"/>
    <w:rsid w:val="00EF5294"/>
    <w:rsid w:val="00EF5BBF"/>
    <w:rsid w:val="00EF78C1"/>
    <w:rsid w:val="00EF7C83"/>
    <w:rsid w:val="00F1521D"/>
    <w:rsid w:val="00F72B49"/>
    <w:rsid w:val="00F85128"/>
    <w:rsid w:val="00F96D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F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012D"/>
    <w:pPr>
      <w:ind w:left="720"/>
      <w:contextualSpacing/>
    </w:pPr>
  </w:style>
  <w:style w:type="paragraph" w:styleId="BalloonText">
    <w:name w:val="Balloon Text"/>
    <w:basedOn w:val="Normal"/>
    <w:link w:val="BalloonTextChar"/>
    <w:uiPriority w:val="99"/>
    <w:semiHidden/>
    <w:unhideWhenUsed/>
    <w:rsid w:val="00910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0E8"/>
    <w:rPr>
      <w:rFonts w:ascii="Tahoma" w:hAnsi="Tahoma" w:cs="Tahoma"/>
      <w:sz w:val="16"/>
      <w:szCs w:val="16"/>
    </w:rPr>
  </w:style>
  <w:style w:type="paragraph" w:styleId="Header">
    <w:name w:val="header"/>
    <w:basedOn w:val="Normal"/>
    <w:link w:val="HeaderChar"/>
    <w:uiPriority w:val="99"/>
    <w:unhideWhenUsed/>
    <w:rsid w:val="00434B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B11"/>
  </w:style>
  <w:style w:type="paragraph" w:styleId="Footer">
    <w:name w:val="footer"/>
    <w:basedOn w:val="Normal"/>
    <w:link w:val="FooterChar"/>
    <w:uiPriority w:val="99"/>
    <w:unhideWhenUsed/>
    <w:rsid w:val="00434B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B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F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5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012D"/>
    <w:pPr>
      <w:ind w:left="720"/>
      <w:contextualSpacing/>
    </w:pPr>
  </w:style>
  <w:style w:type="paragraph" w:styleId="BalloonText">
    <w:name w:val="Balloon Text"/>
    <w:basedOn w:val="Normal"/>
    <w:link w:val="BalloonTextChar"/>
    <w:uiPriority w:val="99"/>
    <w:semiHidden/>
    <w:unhideWhenUsed/>
    <w:rsid w:val="009100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00E8"/>
    <w:rPr>
      <w:rFonts w:ascii="Tahoma" w:hAnsi="Tahoma" w:cs="Tahoma"/>
      <w:sz w:val="16"/>
      <w:szCs w:val="16"/>
    </w:rPr>
  </w:style>
  <w:style w:type="paragraph" w:styleId="Header">
    <w:name w:val="header"/>
    <w:basedOn w:val="Normal"/>
    <w:link w:val="HeaderChar"/>
    <w:uiPriority w:val="99"/>
    <w:unhideWhenUsed/>
    <w:rsid w:val="00434B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4B11"/>
  </w:style>
  <w:style w:type="paragraph" w:styleId="Footer">
    <w:name w:val="footer"/>
    <w:basedOn w:val="Normal"/>
    <w:link w:val="FooterChar"/>
    <w:uiPriority w:val="99"/>
    <w:unhideWhenUsed/>
    <w:rsid w:val="00434B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4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283394">
      <w:bodyDiv w:val="1"/>
      <w:marLeft w:val="0"/>
      <w:marRight w:val="0"/>
      <w:marTop w:val="0"/>
      <w:marBottom w:val="0"/>
      <w:divBdr>
        <w:top w:val="none" w:sz="0" w:space="0" w:color="auto"/>
        <w:left w:val="none" w:sz="0" w:space="0" w:color="auto"/>
        <w:bottom w:val="none" w:sz="0" w:space="0" w:color="auto"/>
        <w:right w:val="none" w:sz="0" w:space="0" w:color="auto"/>
      </w:divBdr>
    </w:div>
    <w:div w:id="704328467">
      <w:bodyDiv w:val="1"/>
      <w:marLeft w:val="0"/>
      <w:marRight w:val="0"/>
      <w:marTop w:val="0"/>
      <w:marBottom w:val="0"/>
      <w:divBdr>
        <w:top w:val="none" w:sz="0" w:space="0" w:color="auto"/>
        <w:left w:val="none" w:sz="0" w:space="0" w:color="auto"/>
        <w:bottom w:val="none" w:sz="0" w:space="0" w:color="auto"/>
        <w:right w:val="none" w:sz="0" w:space="0" w:color="auto"/>
      </w:divBdr>
      <w:divsChild>
        <w:div w:id="1433889937">
          <w:marLeft w:val="0"/>
          <w:marRight w:val="0"/>
          <w:marTop w:val="0"/>
          <w:marBottom w:val="0"/>
          <w:divBdr>
            <w:top w:val="none" w:sz="0" w:space="0" w:color="auto"/>
            <w:left w:val="none" w:sz="0" w:space="0" w:color="auto"/>
            <w:bottom w:val="none" w:sz="0" w:space="0" w:color="auto"/>
            <w:right w:val="none" w:sz="0" w:space="0" w:color="auto"/>
          </w:divBdr>
          <w:divsChild>
            <w:div w:id="1972634686">
              <w:marLeft w:val="0"/>
              <w:marRight w:val="0"/>
              <w:marTop w:val="0"/>
              <w:marBottom w:val="0"/>
              <w:divBdr>
                <w:top w:val="none" w:sz="0" w:space="0" w:color="auto"/>
                <w:left w:val="none" w:sz="0" w:space="0" w:color="auto"/>
                <w:bottom w:val="none" w:sz="0" w:space="0" w:color="auto"/>
                <w:right w:val="none" w:sz="0" w:space="0" w:color="auto"/>
              </w:divBdr>
              <w:divsChild>
                <w:div w:id="1336033891">
                  <w:marLeft w:val="0"/>
                  <w:marRight w:val="0"/>
                  <w:marTop w:val="0"/>
                  <w:marBottom w:val="300"/>
                  <w:divBdr>
                    <w:top w:val="none" w:sz="0" w:space="0" w:color="auto"/>
                    <w:left w:val="none" w:sz="0" w:space="0" w:color="auto"/>
                    <w:bottom w:val="none" w:sz="0" w:space="0" w:color="auto"/>
                    <w:right w:val="none" w:sz="0" w:space="0" w:color="auto"/>
                  </w:divBdr>
                  <w:divsChild>
                    <w:div w:id="2126193255">
                      <w:marLeft w:val="0"/>
                      <w:marRight w:val="0"/>
                      <w:marTop w:val="0"/>
                      <w:marBottom w:val="0"/>
                      <w:divBdr>
                        <w:top w:val="none" w:sz="0" w:space="0" w:color="auto"/>
                        <w:left w:val="none" w:sz="0" w:space="0" w:color="auto"/>
                        <w:bottom w:val="none" w:sz="0" w:space="0" w:color="auto"/>
                        <w:right w:val="none" w:sz="0" w:space="0" w:color="auto"/>
                      </w:divBdr>
                      <w:divsChild>
                        <w:div w:id="1039548754">
                          <w:marLeft w:val="0"/>
                          <w:marRight w:val="0"/>
                          <w:marTop w:val="0"/>
                          <w:marBottom w:val="0"/>
                          <w:divBdr>
                            <w:top w:val="none" w:sz="0" w:space="0" w:color="auto"/>
                            <w:left w:val="none" w:sz="0" w:space="0" w:color="auto"/>
                            <w:bottom w:val="none" w:sz="0" w:space="0" w:color="auto"/>
                            <w:right w:val="none" w:sz="0" w:space="0" w:color="auto"/>
                          </w:divBdr>
                          <w:divsChild>
                            <w:div w:id="718628279">
                              <w:marLeft w:val="0"/>
                              <w:marRight w:val="0"/>
                              <w:marTop w:val="300"/>
                              <w:marBottom w:val="0"/>
                              <w:divBdr>
                                <w:top w:val="none" w:sz="0" w:space="0" w:color="auto"/>
                                <w:left w:val="none" w:sz="0" w:space="0" w:color="auto"/>
                                <w:bottom w:val="none" w:sz="0" w:space="0" w:color="auto"/>
                                <w:right w:val="none" w:sz="0" w:space="0" w:color="auto"/>
                              </w:divBdr>
                              <w:divsChild>
                                <w:div w:id="540745684">
                                  <w:marLeft w:val="0"/>
                                  <w:marRight w:val="0"/>
                                  <w:marTop w:val="0"/>
                                  <w:marBottom w:val="0"/>
                                  <w:divBdr>
                                    <w:top w:val="single" w:sz="6" w:space="23" w:color="000000"/>
                                    <w:left w:val="single" w:sz="6" w:space="23" w:color="000000"/>
                                    <w:bottom w:val="single" w:sz="6" w:space="23" w:color="000000"/>
                                    <w:right w:val="single" w:sz="6" w:space="23" w:color="000000"/>
                                  </w:divBdr>
                                </w:div>
                              </w:divsChild>
                            </w:div>
                          </w:divsChild>
                        </w:div>
                      </w:divsChild>
                    </w:div>
                  </w:divsChild>
                </w:div>
              </w:divsChild>
            </w:div>
          </w:divsChild>
        </w:div>
      </w:divsChild>
    </w:div>
    <w:div w:id="1048257150">
      <w:bodyDiv w:val="1"/>
      <w:marLeft w:val="0"/>
      <w:marRight w:val="0"/>
      <w:marTop w:val="0"/>
      <w:marBottom w:val="0"/>
      <w:divBdr>
        <w:top w:val="none" w:sz="0" w:space="0" w:color="auto"/>
        <w:left w:val="none" w:sz="0" w:space="0" w:color="auto"/>
        <w:bottom w:val="none" w:sz="0" w:space="0" w:color="auto"/>
        <w:right w:val="none" w:sz="0" w:space="0" w:color="auto"/>
      </w:divBdr>
    </w:div>
    <w:div w:id="1080174804">
      <w:bodyDiv w:val="1"/>
      <w:marLeft w:val="0"/>
      <w:marRight w:val="0"/>
      <w:marTop w:val="0"/>
      <w:marBottom w:val="0"/>
      <w:divBdr>
        <w:top w:val="none" w:sz="0" w:space="0" w:color="auto"/>
        <w:left w:val="none" w:sz="0" w:space="0" w:color="auto"/>
        <w:bottom w:val="none" w:sz="0" w:space="0" w:color="auto"/>
        <w:right w:val="none" w:sz="0" w:space="0" w:color="auto"/>
      </w:divBdr>
      <w:divsChild>
        <w:div w:id="1509253555">
          <w:marLeft w:val="0"/>
          <w:marRight w:val="0"/>
          <w:marTop w:val="0"/>
          <w:marBottom w:val="0"/>
          <w:divBdr>
            <w:top w:val="none" w:sz="0" w:space="0" w:color="auto"/>
            <w:left w:val="none" w:sz="0" w:space="0" w:color="auto"/>
            <w:bottom w:val="none" w:sz="0" w:space="0" w:color="auto"/>
            <w:right w:val="none" w:sz="0" w:space="0" w:color="auto"/>
          </w:divBdr>
          <w:divsChild>
            <w:div w:id="426197009">
              <w:marLeft w:val="0"/>
              <w:marRight w:val="0"/>
              <w:marTop w:val="0"/>
              <w:marBottom w:val="0"/>
              <w:divBdr>
                <w:top w:val="none" w:sz="0" w:space="0" w:color="auto"/>
                <w:left w:val="none" w:sz="0" w:space="0" w:color="auto"/>
                <w:bottom w:val="none" w:sz="0" w:space="0" w:color="auto"/>
                <w:right w:val="none" w:sz="0" w:space="0" w:color="auto"/>
              </w:divBdr>
              <w:divsChild>
                <w:div w:id="821627702">
                  <w:marLeft w:val="0"/>
                  <w:marRight w:val="0"/>
                  <w:marTop w:val="0"/>
                  <w:marBottom w:val="300"/>
                  <w:divBdr>
                    <w:top w:val="none" w:sz="0" w:space="0" w:color="auto"/>
                    <w:left w:val="none" w:sz="0" w:space="0" w:color="auto"/>
                    <w:bottom w:val="none" w:sz="0" w:space="0" w:color="auto"/>
                    <w:right w:val="none" w:sz="0" w:space="0" w:color="auto"/>
                  </w:divBdr>
                  <w:divsChild>
                    <w:div w:id="876814529">
                      <w:marLeft w:val="0"/>
                      <w:marRight w:val="0"/>
                      <w:marTop w:val="0"/>
                      <w:marBottom w:val="0"/>
                      <w:divBdr>
                        <w:top w:val="none" w:sz="0" w:space="0" w:color="auto"/>
                        <w:left w:val="none" w:sz="0" w:space="0" w:color="auto"/>
                        <w:bottom w:val="none" w:sz="0" w:space="0" w:color="auto"/>
                        <w:right w:val="none" w:sz="0" w:space="0" w:color="auto"/>
                      </w:divBdr>
                      <w:divsChild>
                        <w:div w:id="1297030711">
                          <w:marLeft w:val="0"/>
                          <w:marRight w:val="0"/>
                          <w:marTop w:val="0"/>
                          <w:marBottom w:val="0"/>
                          <w:divBdr>
                            <w:top w:val="none" w:sz="0" w:space="0" w:color="auto"/>
                            <w:left w:val="none" w:sz="0" w:space="0" w:color="auto"/>
                            <w:bottom w:val="none" w:sz="0" w:space="0" w:color="auto"/>
                            <w:right w:val="none" w:sz="0" w:space="0" w:color="auto"/>
                          </w:divBdr>
                          <w:divsChild>
                            <w:div w:id="4748869">
                              <w:marLeft w:val="0"/>
                              <w:marRight w:val="0"/>
                              <w:marTop w:val="300"/>
                              <w:marBottom w:val="0"/>
                              <w:divBdr>
                                <w:top w:val="none" w:sz="0" w:space="0" w:color="auto"/>
                                <w:left w:val="none" w:sz="0" w:space="0" w:color="auto"/>
                                <w:bottom w:val="none" w:sz="0" w:space="0" w:color="auto"/>
                                <w:right w:val="none" w:sz="0" w:space="0" w:color="auto"/>
                              </w:divBdr>
                              <w:divsChild>
                                <w:div w:id="1294872142">
                                  <w:marLeft w:val="0"/>
                                  <w:marRight w:val="0"/>
                                  <w:marTop w:val="0"/>
                                  <w:marBottom w:val="0"/>
                                  <w:divBdr>
                                    <w:top w:val="single" w:sz="6" w:space="23" w:color="000000"/>
                                    <w:left w:val="single" w:sz="6" w:space="23" w:color="000000"/>
                                    <w:bottom w:val="single" w:sz="6" w:space="23" w:color="000000"/>
                                    <w:right w:val="single" w:sz="6" w:space="23" w:color="000000"/>
                                  </w:divBdr>
                                </w:div>
                              </w:divsChild>
                            </w:div>
                          </w:divsChild>
                        </w:div>
                      </w:divsChild>
                    </w:div>
                  </w:divsChild>
                </w:div>
              </w:divsChild>
            </w:div>
          </w:divsChild>
        </w:div>
      </w:divsChild>
    </w:div>
    <w:div w:id="1125346330">
      <w:bodyDiv w:val="1"/>
      <w:marLeft w:val="0"/>
      <w:marRight w:val="0"/>
      <w:marTop w:val="0"/>
      <w:marBottom w:val="0"/>
      <w:divBdr>
        <w:top w:val="none" w:sz="0" w:space="0" w:color="auto"/>
        <w:left w:val="none" w:sz="0" w:space="0" w:color="auto"/>
        <w:bottom w:val="none" w:sz="0" w:space="0" w:color="auto"/>
        <w:right w:val="none" w:sz="0" w:space="0" w:color="auto"/>
      </w:divBdr>
    </w:div>
    <w:div w:id="144869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3</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Smith</dc:creator>
  <cp:lastModifiedBy>Rebecca Bates</cp:lastModifiedBy>
  <cp:revision>8</cp:revision>
  <cp:lastPrinted>2018-01-23T16:10:00Z</cp:lastPrinted>
  <dcterms:created xsi:type="dcterms:W3CDTF">2017-12-18T15:48:00Z</dcterms:created>
  <dcterms:modified xsi:type="dcterms:W3CDTF">2018-02-07T15:03:00Z</dcterms:modified>
</cp:coreProperties>
</file>