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E9B6" w14:textId="77777777" w:rsidR="009D5FD7" w:rsidRPr="009D5FD7" w:rsidRDefault="009D5FD7" w:rsidP="009D5FD7">
      <w:pPr>
        <w:jc w:val="center"/>
        <w:rPr>
          <w:b/>
        </w:rPr>
      </w:pPr>
      <w:r w:rsidRPr="009D5FD7">
        <w:rPr>
          <w:b/>
        </w:rPr>
        <w:t>QUEEN MARY AVENUE INFANTS’ AND NURSERY SCHOOL</w:t>
      </w:r>
    </w:p>
    <w:p w14:paraId="1178E2DB" w14:textId="77777777" w:rsidR="009D5FD7" w:rsidRPr="009D5FD7" w:rsidRDefault="009D5FD7" w:rsidP="009D5FD7">
      <w:pPr>
        <w:jc w:val="center"/>
        <w:rPr>
          <w:b/>
        </w:rPr>
      </w:pPr>
    </w:p>
    <w:p w14:paraId="65A3A913" w14:textId="77777777" w:rsidR="009D5FD7" w:rsidRPr="009D5FD7" w:rsidRDefault="009D5FD7" w:rsidP="009D5FD7">
      <w:pPr>
        <w:jc w:val="center"/>
        <w:rPr>
          <w:b/>
        </w:rPr>
      </w:pPr>
      <w:r w:rsidRPr="009D5FD7">
        <w:rPr>
          <w:b/>
        </w:rPr>
        <w:t>MANAGEMENT OF THE SCHOOL BUDGET</w:t>
      </w:r>
    </w:p>
    <w:p w14:paraId="529A1C9C" w14:textId="77777777" w:rsidR="009D5FD7" w:rsidRPr="009D5FD7" w:rsidRDefault="009D5FD7" w:rsidP="009D5FD7">
      <w:pPr>
        <w:jc w:val="center"/>
        <w:rPr>
          <w:b/>
        </w:rPr>
      </w:pPr>
    </w:p>
    <w:p w14:paraId="7D487D49" w14:textId="77777777" w:rsidR="009D5FD7" w:rsidRDefault="009D5FD7" w:rsidP="009D5FD7">
      <w:pPr>
        <w:jc w:val="center"/>
      </w:pPr>
    </w:p>
    <w:p w14:paraId="60FB59F2" w14:textId="77777777" w:rsidR="009D5FD7" w:rsidRDefault="009D5FD7" w:rsidP="009D5FD7">
      <w:pPr>
        <w:rPr>
          <w:b/>
        </w:rPr>
      </w:pPr>
    </w:p>
    <w:p w14:paraId="5AE6FF17" w14:textId="77777777" w:rsidR="004C1559" w:rsidRPr="008273E2" w:rsidRDefault="004C1559" w:rsidP="004C1559">
      <w:pPr>
        <w:pStyle w:val="BodyTextIndent"/>
        <w:rPr>
          <w:rFonts w:cs="Arial"/>
          <w:szCs w:val="24"/>
        </w:rPr>
      </w:pPr>
      <w:r w:rsidRPr="008273E2">
        <w:rPr>
          <w:rFonts w:cs="Arial"/>
          <w:szCs w:val="24"/>
        </w:rPr>
        <w:t>The Governors considered the extent to which they wished to delegate the management of the school budget and considered that they wished to review the limits previously in place.</w:t>
      </w:r>
    </w:p>
    <w:p w14:paraId="6AD4FCD4" w14:textId="77777777" w:rsidR="004C1559" w:rsidRPr="00E9293A" w:rsidRDefault="004C1559" w:rsidP="004C1559">
      <w:pPr>
        <w:ind w:left="2160" w:hanging="1440"/>
        <w:rPr>
          <w:rFonts w:cs="Arial"/>
          <w:szCs w:val="24"/>
        </w:rPr>
      </w:pPr>
    </w:p>
    <w:p w14:paraId="07F44B4D" w14:textId="77777777" w:rsidR="004C1559" w:rsidRPr="00E9293A" w:rsidRDefault="004C1559" w:rsidP="004C1559">
      <w:pPr>
        <w:ind w:left="2160" w:hanging="1440"/>
        <w:rPr>
          <w:rFonts w:cs="Arial"/>
          <w:szCs w:val="24"/>
        </w:rPr>
      </w:pPr>
      <w:r w:rsidRPr="00E9293A">
        <w:rPr>
          <w:rFonts w:cs="Arial"/>
          <w:szCs w:val="24"/>
        </w:rPr>
        <w:t>RESOLVED:</w:t>
      </w:r>
      <w:r w:rsidRPr="00E9293A">
        <w:rPr>
          <w:rFonts w:cs="Arial"/>
          <w:szCs w:val="24"/>
        </w:rPr>
        <w:tab/>
        <w:t>That the delegation of powers to manage the school’s budget be as follows:</w:t>
      </w:r>
    </w:p>
    <w:p w14:paraId="41F98D3C" w14:textId="77777777" w:rsidR="004C1559" w:rsidRPr="00E9293A" w:rsidRDefault="004C1559" w:rsidP="004C1559">
      <w:pPr>
        <w:rPr>
          <w:rFonts w:cs="Arial"/>
          <w:szCs w:val="24"/>
        </w:rPr>
      </w:pPr>
    </w:p>
    <w:p w14:paraId="1DABFC7C" w14:textId="77777777" w:rsidR="004C1559" w:rsidRDefault="004C1559" w:rsidP="004C1559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rPr>
          <w:rFonts w:cs="Arial"/>
          <w:szCs w:val="24"/>
        </w:rPr>
      </w:pPr>
      <w:r w:rsidRPr="00E9293A">
        <w:rPr>
          <w:rFonts w:cs="Arial"/>
          <w:szCs w:val="24"/>
        </w:rPr>
        <w:t xml:space="preserve">The power to amend the budget </w:t>
      </w:r>
      <w:proofErr w:type="gramStart"/>
      <w:r w:rsidRPr="00E9293A">
        <w:rPr>
          <w:rFonts w:cs="Arial"/>
          <w:szCs w:val="24"/>
        </w:rPr>
        <w:t>during the course of</w:t>
      </w:r>
      <w:proofErr w:type="gramEnd"/>
      <w:r w:rsidRPr="00E9293A">
        <w:rPr>
          <w:rFonts w:cs="Arial"/>
          <w:szCs w:val="24"/>
        </w:rPr>
        <w:t xml:space="preserve"> the year (technically described as “virement”) be delegated to the Head Teacher to a limit of £1</w:t>
      </w:r>
      <w:r>
        <w:rPr>
          <w:rFonts w:cs="Arial"/>
          <w:szCs w:val="24"/>
        </w:rPr>
        <w:t>5</w:t>
      </w:r>
      <w:r w:rsidRPr="00E9293A">
        <w:rPr>
          <w:rFonts w:cs="Arial"/>
          <w:szCs w:val="24"/>
        </w:rPr>
        <w:t xml:space="preserve">,000 per budget heading, and thereafter to the </w:t>
      </w:r>
      <w:r>
        <w:rPr>
          <w:rFonts w:cs="Arial"/>
          <w:szCs w:val="24"/>
        </w:rPr>
        <w:t>Resources</w:t>
      </w:r>
      <w:r w:rsidRPr="00E9293A">
        <w:rPr>
          <w:rFonts w:cs="Arial"/>
          <w:szCs w:val="24"/>
        </w:rPr>
        <w:t xml:space="preserve"> Committee.  </w:t>
      </w:r>
      <w:proofErr w:type="gramStart"/>
      <w:r w:rsidRPr="00E9293A">
        <w:rPr>
          <w:rFonts w:cs="Arial"/>
          <w:szCs w:val="24"/>
        </w:rPr>
        <w:t>In excess of</w:t>
      </w:r>
      <w:proofErr w:type="gramEnd"/>
      <w:r w:rsidRPr="00E9293A">
        <w:rPr>
          <w:rFonts w:cs="Arial"/>
          <w:szCs w:val="24"/>
        </w:rPr>
        <w:t xml:space="preserve"> £25,000 this would be the Governing Body as a whole and delegated to the </w:t>
      </w:r>
      <w:r>
        <w:rPr>
          <w:rFonts w:cs="Arial"/>
          <w:szCs w:val="24"/>
        </w:rPr>
        <w:t>Resources</w:t>
      </w:r>
      <w:r w:rsidRPr="00E9293A">
        <w:rPr>
          <w:rFonts w:cs="Arial"/>
          <w:szCs w:val="24"/>
        </w:rPr>
        <w:t xml:space="preserve"> Committee between £1</w:t>
      </w:r>
      <w:r>
        <w:rPr>
          <w:rFonts w:cs="Arial"/>
          <w:szCs w:val="24"/>
        </w:rPr>
        <w:t>5</w:t>
      </w:r>
      <w:r w:rsidRPr="00E9293A">
        <w:rPr>
          <w:rFonts w:cs="Arial"/>
          <w:szCs w:val="24"/>
        </w:rPr>
        <w:t>,000-£25,000.</w:t>
      </w:r>
      <w:r w:rsidRPr="00E9293A">
        <w:rPr>
          <w:rFonts w:cs="Arial"/>
          <w:szCs w:val="24"/>
        </w:rPr>
        <w:br/>
      </w:r>
    </w:p>
    <w:p w14:paraId="6A01D1AC" w14:textId="77777777" w:rsidR="004C1559" w:rsidRDefault="004C1559" w:rsidP="004C1559">
      <w:pPr>
        <w:tabs>
          <w:tab w:val="left" w:pos="720"/>
          <w:tab w:val="left" w:pos="1440"/>
          <w:tab w:val="left" w:pos="216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(ii</w:t>
      </w:r>
      <w:r w:rsidRPr="00926C28">
        <w:rPr>
          <w:rFonts w:cs="Arial"/>
          <w:szCs w:val="24"/>
        </w:rPr>
        <w:t>)</w:t>
      </w:r>
      <w:r w:rsidRPr="00926C28">
        <w:rPr>
          <w:rFonts w:cs="Arial"/>
          <w:szCs w:val="24"/>
        </w:rPr>
        <w:tab/>
        <w:t xml:space="preserve">That the Headteacher be given authority to exceed the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926C28">
        <w:rPr>
          <w:rFonts w:cs="Arial"/>
          <w:szCs w:val="24"/>
        </w:rPr>
        <w:t>limit of £</w:t>
      </w:r>
      <w:r>
        <w:rPr>
          <w:rFonts w:cs="Arial"/>
          <w:szCs w:val="24"/>
        </w:rPr>
        <w:t>1</w:t>
      </w:r>
      <w:r w:rsidRPr="00926C28">
        <w:rPr>
          <w:rFonts w:cs="Arial"/>
          <w:szCs w:val="24"/>
        </w:rPr>
        <w:t xml:space="preserve">5,000 on the occasion when the school rates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926C28">
        <w:rPr>
          <w:rFonts w:cs="Arial"/>
          <w:szCs w:val="24"/>
        </w:rPr>
        <w:t>were paid.</w:t>
      </w:r>
    </w:p>
    <w:p w14:paraId="62D5AF44" w14:textId="77777777" w:rsidR="004C1559" w:rsidRPr="00E9293A" w:rsidRDefault="004C1559" w:rsidP="004C1559">
      <w:pPr>
        <w:tabs>
          <w:tab w:val="left" w:pos="720"/>
          <w:tab w:val="left" w:pos="1440"/>
          <w:tab w:val="left" w:pos="2160"/>
        </w:tabs>
        <w:rPr>
          <w:rFonts w:cs="Arial"/>
          <w:szCs w:val="24"/>
        </w:rPr>
      </w:pPr>
    </w:p>
    <w:p w14:paraId="3AB1A03D" w14:textId="6D67F40B" w:rsidR="004C1559" w:rsidRPr="00E9293A" w:rsidRDefault="004C1559" w:rsidP="004C1559">
      <w:pPr>
        <w:tabs>
          <w:tab w:val="left" w:pos="720"/>
          <w:tab w:val="left" w:pos="1440"/>
          <w:tab w:val="left" w:pos="2160"/>
        </w:tabs>
        <w:ind w:left="2160"/>
        <w:rPr>
          <w:rFonts w:cs="Arial"/>
          <w:szCs w:val="24"/>
        </w:rPr>
      </w:pPr>
      <w:r>
        <w:rPr>
          <w:rFonts w:cs="Arial"/>
          <w:szCs w:val="24"/>
        </w:rPr>
        <w:t>(iii)</w:t>
      </w:r>
      <w:r>
        <w:rPr>
          <w:rFonts w:cs="Arial"/>
          <w:szCs w:val="24"/>
        </w:rPr>
        <w:tab/>
      </w:r>
      <w:r w:rsidRPr="00E9293A">
        <w:rPr>
          <w:rFonts w:cs="Arial"/>
          <w:szCs w:val="24"/>
        </w:rPr>
        <w:t xml:space="preserve">The responsibility to monitor spending during the year </w:t>
      </w:r>
      <w:r>
        <w:rPr>
          <w:rFonts w:cs="Arial"/>
          <w:szCs w:val="24"/>
        </w:rPr>
        <w:tab/>
      </w:r>
      <w:r w:rsidRPr="00E9293A">
        <w:rPr>
          <w:rFonts w:cs="Arial"/>
          <w:szCs w:val="24"/>
        </w:rPr>
        <w:t xml:space="preserve">against the budget and to decide upon corrective </w:t>
      </w:r>
      <w:r>
        <w:rPr>
          <w:rFonts w:cs="Arial"/>
          <w:szCs w:val="24"/>
        </w:rPr>
        <w:tab/>
      </w:r>
      <w:r w:rsidRPr="00E9293A">
        <w:rPr>
          <w:rFonts w:cs="Arial"/>
          <w:szCs w:val="24"/>
        </w:rPr>
        <w:t xml:space="preserve">action where necessary to avoid an overspending to be </w:t>
      </w:r>
      <w:r>
        <w:rPr>
          <w:rFonts w:cs="Arial"/>
          <w:szCs w:val="24"/>
        </w:rPr>
        <w:tab/>
      </w:r>
      <w:r w:rsidRPr="00E9293A">
        <w:rPr>
          <w:rFonts w:cs="Arial"/>
          <w:szCs w:val="24"/>
        </w:rPr>
        <w:t>delegated to the Finance Committee.</w:t>
      </w:r>
    </w:p>
    <w:p w14:paraId="4B5D2A83" w14:textId="77777777" w:rsidR="004C1559" w:rsidRPr="00E9293A" w:rsidRDefault="004C1559" w:rsidP="004C1559">
      <w:pPr>
        <w:tabs>
          <w:tab w:val="left" w:pos="720"/>
          <w:tab w:val="left" w:pos="1440"/>
          <w:tab w:val="left" w:pos="2160"/>
          <w:tab w:val="num" w:pos="2880"/>
        </w:tabs>
        <w:ind w:left="2880" w:hanging="720"/>
        <w:rPr>
          <w:rFonts w:cs="Arial"/>
          <w:szCs w:val="24"/>
        </w:rPr>
      </w:pPr>
    </w:p>
    <w:p w14:paraId="5034C213" w14:textId="480A294E" w:rsidR="004C1559" w:rsidRPr="001032BD" w:rsidRDefault="004C1559" w:rsidP="004C1559">
      <w:pPr>
        <w:pStyle w:val="BodyTextIndent2"/>
        <w:ind w:left="2160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(iv)</w:t>
      </w:r>
      <w:r>
        <w:rPr>
          <w:rFonts w:cs="Arial"/>
          <w:i w:val="0"/>
          <w:szCs w:val="24"/>
        </w:rPr>
        <w:tab/>
      </w:r>
      <w:r w:rsidRPr="001032BD">
        <w:rPr>
          <w:rFonts w:cs="Arial"/>
          <w:i w:val="0"/>
          <w:szCs w:val="24"/>
        </w:rPr>
        <w:t xml:space="preserve">The Headteacher be allowed to spend to a maximum </w:t>
      </w:r>
      <w:r>
        <w:rPr>
          <w:rFonts w:cs="Arial"/>
          <w:i w:val="0"/>
          <w:szCs w:val="24"/>
        </w:rPr>
        <w:tab/>
      </w:r>
      <w:r w:rsidRPr="001032BD">
        <w:rPr>
          <w:rFonts w:cs="Arial"/>
          <w:i w:val="0"/>
          <w:szCs w:val="24"/>
        </w:rPr>
        <w:t xml:space="preserve">of </w:t>
      </w:r>
      <w:r>
        <w:rPr>
          <w:rFonts w:cs="Arial"/>
          <w:i w:val="0"/>
          <w:szCs w:val="24"/>
        </w:rPr>
        <w:tab/>
      </w:r>
      <w:r w:rsidRPr="001032BD">
        <w:rPr>
          <w:rFonts w:cs="Arial"/>
          <w:i w:val="0"/>
          <w:szCs w:val="24"/>
        </w:rPr>
        <w:t>£1</w:t>
      </w:r>
      <w:r>
        <w:rPr>
          <w:rFonts w:cs="Arial"/>
          <w:i w:val="0"/>
          <w:szCs w:val="24"/>
        </w:rPr>
        <w:t>5</w:t>
      </w:r>
      <w:r w:rsidRPr="001032BD">
        <w:rPr>
          <w:rFonts w:cs="Arial"/>
          <w:i w:val="0"/>
          <w:szCs w:val="24"/>
        </w:rPr>
        <w:t>,000 without the consent of the Governors.</w:t>
      </w:r>
    </w:p>
    <w:p w14:paraId="13062E9E" w14:textId="77777777" w:rsidR="004C1559" w:rsidRPr="00E9293A" w:rsidRDefault="004C1559" w:rsidP="004C1559">
      <w:pPr>
        <w:pStyle w:val="BodyTextIndent2"/>
        <w:ind w:left="2160"/>
        <w:rPr>
          <w:rFonts w:cs="Arial"/>
          <w:szCs w:val="24"/>
        </w:rPr>
      </w:pPr>
    </w:p>
    <w:p w14:paraId="6F372376" w14:textId="77777777" w:rsidR="004C1559" w:rsidRPr="00E9293A" w:rsidRDefault="004C1559" w:rsidP="004C1559">
      <w:pPr>
        <w:pStyle w:val="BodyTextIndent"/>
        <w:tabs>
          <w:tab w:val="num" w:pos="2880"/>
        </w:tabs>
        <w:ind w:left="2880" w:hanging="720"/>
        <w:rPr>
          <w:rFonts w:cs="Arial"/>
          <w:szCs w:val="24"/>
        </w:rPr>
      </w:pPr>
      <w:r w:rsidRPr="00E9293A">
        <w:rPr>
          <w:rFonts w:cs="Arial"/>
          <w:szCs w:val="24"/>
        </w:rPr>
        <w:t>(v)</w:t>
      </w:r>
      <w:r w:rsidRPr="00E9293A">
        <w:rPr>
          <w:rFonts w:cs="Arial"/>
          <w:szCs w:val="24"/>
        </w:rPr>
        <w:tab/>
        <w:t xml:space="preserve">The responsibility for compliance with the financial regulations to be delegated to the </w:t>
      </w:r>
      <w:r>
        <w:rPr>
          <w:rFonts w:cs="Arial"/>
          <w:szCs w:val="24"/>
        </w:rPr>
        <w:t>Resources</w:t>
      </w:r>
      <w:r w:rsidRPr="00E9293A">
        <w:rPr>
          <w:rFonts w:cs="Arial"/>
          <w:szCs w:val="24"/>
        </w:rPr>
        <w:t xml:space="preserve"> Committee with regular reports by the Headteacher</w:t>
      </w:r>
    </w:p>
    <w:p w14:paraId="31584B52" w14:textId="77777777" w:rsidR="004C1559" w:rsidRPr="00E9293A" w:rsidRDefault="004C1559" w:rsidP="004C1559">
      <w:pPr>
        <w:tabs>
          <w:tab w:val="num" w:pos="2880"/>
        </w:tabs>
        <w:ind w:left="2880" w:hanging="720"/>
        <w:rPr>
          <w:rFonts w:cs="Arial"/>
          <w:b/>
          <w:szCs w:val="24"/>
        </w:rPr>
      </w:pPr>
      <w:r w:rsidRPr="00E9293A">
        <w:rPr>
          <w:rFonts w:cs="Arial"/>
          <w:szCs w:val="24"/>
        </w:rPr>
        <w:tab/>
      </w:r>
      <w:r w:rsidRPr="00E9293A">
        <w:rPr>
          <w:rFonts w:cs="Arial"/>
          <w:szCs w:val="24"/>
        </w:rPr>
        <w:tab/>
      </w:r>
    </w:p>
    <w:p w14:paraId="234E6088" w14:textId="77777777" w:rsidR="004C1559" w:rsidRPr="00E9293A" w:rsidRDefault="004C1559" w:rsidP="004C1559">
      <w:pPr>
        <w:ind w:left="2880" w:hanging="720"/>
        <w:rPr>
          <w:rFonts w:cs="Arial"/>
          <w:szCs w:val="24"/>
        </w:rPr>
      </w:pPr>
      <w:r w:rsidRPr="00E9293A">
        <w:rPr>
          <w:rFonts w:cs="Arial"/>
          <w:szCs w:val="24"/>
        </w:rPr>
        <w:t>(</w:t>
      </w:r>
      <w:r>
        <w:rPr>
          <w:rFonts w:cs="Arial"/>
          <w:szCs w:val="24"/>
        </w:rPr>
        <w:t>vi</w:t>
      </w:r>
      <w:r w:rsidRPr="00E9293A">
        <w:rPr>
          <w:rFonts w:cs="Arial"/>
          <w:szCs w:val="24"/>
        </w:rPr>
        <w:t>)</w:t>
      </w:r>
      <w:r w:rsidRPr="00E9293A">
        <w:rPr>
          <w:rFonts w:cs="Arial"/>
          <w:szCs w:val="24"/>
        </w:rPr>
        <w:tab/>
        <w:t>That the full Governing Body would retain responsibility for approving the first formal budget plan of the financial year.</w:t>
      </w:r>
    </w:p>
    <w:p w14:paraId="10DA0FC9" w14:textId="77777777" w:rsidR="004C1559" w:rsidRDefault="004C1559" w:rsidP="004C1559">
      <w:pPr>
        <w:pStyle w:val="Footer"/>
        <w:tabs>
          <w:tab w:val="clear" w:pos="4153"/>
          <w:tab w:val="clear" w:pos="8306"/>
        </w:tabs>
        <w:ind w:left="2160"/>
        <w:rPr>
          <w:rFonts w:cs="Arial"/>
          <w:b/>
          <w:szCs w:val="24"/>
        </w:rPr>
      </w:pPr>
      <w:r w:rsidRPr="00E9293A">
        <w:rPr>
          <w:rFonts w:cs="Arial"/>
          <w:b/>
          <w:szCs w:val="24"/>
        </w:rPr>
        <w:tab/>
      </w:r>
      <w:r w:rsidRPr="00E9293A">
        <w:rPr>
          <w:rFonts w:cs="Arial"/>
          <w:b/>
          <w:szCs w:val="24"/>
        </w:rPr>
        <w:tab/>
      </w:r>
    </w:p>
    <w:p w14:paraId="189C4559" w14:textId="77777777" w:rsidR="004C1559" w:rsidRPr="00E9293A" w:rsidRDefault="004C1559" w:rsidP="004C1559">
      <w:pPr>
        <w:ind w:left="720"/>
        <w:rPr>
          <w:rFonts w:cs="Arial"/>
          <w:szCs w:val="24"/>
        </w:rPr>
      </w:pPr>
      <w:r w:rsidRPr="00E9293A">
        <w:rPr>
          <w:rFonts w:cs="Arial"/>
          <w:szCs w:val="24"/>
        </w:rPr>
        <w:t xml:space="preserve">Governors were reminded the Chair should sign the Certifying Officers List to verify the list is correct and amounts are in line with delegated amounts.  </w:t>
      </w:r>
    </w:p>
    <w:p w14:paraId="54A6D01C" w14:textId="48DF70F9" w:rsidR="009D5FD7" w:rsidRDefault="009D5FD7"/>
    <w:p w14:paraId="3EFDDFEB" w14:textId="2C83FD95" w:rsidR="004C1559" w:rsidRDefault="004C1559"/>
    <w:p w14:paraId="5EA41458" w14:textId="77777777" w:rsidR="004C1559" w:rsidRDefault="004C1559"/>
    <w:p w14:paraId="1E8AA022" w14:textId="27CF64A1" w:rsidR="009D5FD7" w:rsidRPr="004C1559" w:rsidRDefault="009D5FD7">
      <w:pPr>
        <w:rPr>
          <w:b/>
          <w:bCs/>
        </w:rPr>
      </w:pPr>
      <w:r w:rsidRPr="004C1559">
        <w:rPr>
          <w:b/>
          <w:bCs/>
        </w:rPr>
        <w:t>(Minute 1</w:t>
      </w:r>
      <w:r w:rsidR="004C1559" w:rsidRPr="004C1559">
        <w:rPr>
          <w:b/>
          <w:bCs/>
        </w:rPr>
        <w:t>50</w:t>
      </w:r>
      <w:r w:rsidRPr="004C1559">
        <w:rPr>
          <w:b/>
          <w:bCs/>
        </w:rPr>
        <w:t xml:space="preserve"> of </w:t>
      </w:r>
      <w:r w:rsidR="004C1559" w:rsidRPr="004C1559">
        <w:rPr>
          <w:b/>
          <w:bCs/>
        </w:rPr>
        <w:t>10 November 2020</w:t>
      </w:r>
      <w:r w:rsidRPr="004C1559">
        <w:rPr>
          <w:b/>
          <w:bCs/>
        </w:rPr>
        <w:t>)</w:t>
      </w:r>
    </w:p>
    <w:sectPr w:rsidR="009D5FD7" w:rsidRPr="004C1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76D"/>
    <w:multiLevelType w:val="singleLevel"/>
    <w:tmpl w:val="6A3282A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FD7"/>
    <w:rsid w:val="000E0DF4"/>
    <w:rsid w:val="003318C5"/>
    <w:rsid w:val="00402734"/>
    <w:rsid w:val="004C1559"/>
    <w:rsid w:val="009D5FD7"/>
    <w:rsid w:val="00D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50237"/>
  <w15:docId w15:val="{58A153C7-7D7F-4697-ABE6-9BEC9345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FD7"/>
    <w:pPr>
      <w:spacing w:after="0"/>
    </w:pPr>
    <w:rPr>
      <w:rFonts w:eastAsia="Times New Roman" w:cs="Times New Roman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D5F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D5FD7"/>
    <w:rPr>
      <w:rFonts w:eastAsia="Times New Roman" w:cs="Times New Roman"/>
      <w:szCs w:val="20"/>
      <w:lang w:val="en-AU" w:eastAsia="en-GB"/>
    </w:rPr>
  </w:style>
  <w:style w:type="paragraph" w:styleId="BodyTextIndent">
    <w:name w:val="Body Text Indent"/>
    <w:basedOn w:val="Normal"/>
    <w:link w:val="BodyTextIndentChar"/>
    <w:rsid w:val="009D5FD7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9D5FD7"/>
    <w:rPr>
      <w:rFonts w:eastAsia="Times New Roman" w:cs="Times New Roman"/>
      <w:szCs w:val="20"/>
      <w:lang w:val="en-AU" w:eastAsia="en-GB"/>
    </w:rPr>
  </w:style>
  <w:style w:type="paragraph" w:styleId="BodyTextIndent2">
    <w:name w:val="Body Text Indent 2"/>
    <w:basedOn w:val="Normal"/>
    <w:link w:val="BodyTextIndent2Char"/>
    <w:rsid w:val="009D5FD7"/>
    <w:pPr>
      <w:ind w:left="720"/>
    </w:pPr>
    <w:rPr>
      <w:i/>
    </w:rPr>
  </w:style>
  <w:style w:type="character" w:customStyle="1" w:styleId="BodyTextIndent2Char">
    <w:name w:val="Body Text Indent 2 Char"/>
    <w:basedOn w:val="DefaultParagraphFont"/>
    <w:link w:val="BodyTextIndent2"/>
    <w:rsid w:val="009D5FD7"/>
    <w:rPr>
      <w:rFonts w:eastAsia="Times New Roman" w:cs="Times New Roman"/>
      <w:i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Grimshaw (NELC)</dc:creator>
  <cp:lastModifiedBy>Diane Grimshaw (NELC)</cp:lastModifiedBy>
  <cp:revision>2</cp:revision>
  <dcterms:created xsi:type="dcterms:W3CDTF">2021-09-22T10:40:00Z</dcterms:created>
  <dcterms:modified xsi:type="dcterms:W3CDTF">2021-09-22T10:40:00Z</dcterms:modified>
</cp:coreProperties>
</file>