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77A1" w:rsidRDefault="008177A1" w:rsidP="008177A1">
      <w:r>
        <w:t>Queen Mary Avenue Infant &amp; Nursery School</w:t>
      </w:r>
    </w:p>
    <w:p w:rsidR="008177A1" w:rsidRDefault="008177A1" w:rsidP="008177A1">
      <w:r>
        <w:t>Date:</w:t>
      </w:r>
      <w:r>
        <w:tab/>
      </w:r>
      <w:r w:rsidR="00B76774">
        <w:tab/>
        <w:t>17.1.22</w:t>
      </w:r>
    </w:p>
    <w:p w:rsidR="008177A1" w:rsidRDefault="008177A1" w:rsidP="008177A1">
      <w:r>
        <w:t>Subject</w:t>
      </w:r>
      <w:r>
        <w:tab/>
        <w:t>:</w:t>
      </w:r>
      <w:r>
        <w:tab/>
        <w:t xml:space="preserve">FMS6 Reconciliation Period </w:t>
      </w:r>
      <w:r w:rsidR="00B76774">
        <w:t>9</w:t>
      </w:r>
      <w:r w:rsidR="00763980">
        <w:t xml:space="preserve"> </w:t>
      </w:r>
      <w:r>
        <w:t>2021-2022</w:t>
      </w:r>
    </w:p>
    <w:p w:rsidR="008177A1" w:rsidRDefault="008177A1" w:rsidP="008177A1">
      <w:r>
        <w:t>As part of the month end reconciliation the FMS6 system has been reconciled to the Council’s ledger up to and including Period</w:t>
      </w:r>
      <w:r w:rsidR="00745756">
        <w:t xml:space="preserve"> </w:t>
      </w:r>
      <w:r w:rsidR="00B76774">
        <w:t>9</w:t>
      </w:r>
      <w:r>
        <w:t>.  As part of the process the following tasks have been actioned/undertaken;</w:t>
      </w:r>
    </w:p>
    <w:p w:rsidR="008177A1" w:rsidRDefault="008177A1" w:rsidP="008177A1">
      <w:r>
        <w:t>All staffing costs have been entered as central payments.</w:t>
      </w:r>
      <w:r w:rsidR="00745756">
        <w:t xml:space="preserve">  The errors made by NELC in Period 4 have now all been rectified, checked and posted to the correct codes.  All balances for period and YTD are correct. </w:t>
      </w:r>
    </w:p>
    <w:p w:rsidR="008177A1" w:rsidRDefault="008177A1" w:rsidP="008177A1">
      <w:r>
        <w:t xml:space="preserve">The Business Manager has checked the NELC ledger reports, against the submitted timesheets, that all staff overtime, plain time payments, basic hours and supply work has been paid and any amendments submitted to payroll.  </w:t>
      </w:r>
    </w:p>
    <w:p w:rsidR="008177A1" w:rsidRDefault="008177A1" w:rsidP="008177A1">
      <w:r>
        <w:t>Invoices paid directly through the Facilities Management and Asset Management SLA have been reconciled against the monthly statement and the NELC ledger report, have been entered onto the FMS6 system.</w:t>
      </w:r>
    </w:p>
    <w:p w:rsidR="008177A1" w:rsidRDefault="008177A1" w:rsidP="008177A1">
      <w:r>
        <w:t>All invoices that have been paid and income that has been banked in the month have been reconciled on FMS6 system, with the exception of any queries listed below.</w:t>
      </w:r>
    </w:p>
    <w:p w:rsidR="008177A1" w:rsidRDefault="008177A1" w:rsidP="008177A1">
      <w:r>
        <w:t>Business Manager has printed out cost centre commitment report and the aged debtors report to check that all current commitments are accurate and to delete/remove any purchase orders or invoices that are no longer required.</w:t>
      </w:r>
    </w:p>
    <w:p w:rsidR="00AC382D" w:rsidRDefault="008177A1" w:rsidP="008177A1">
      <w:r>
        <w:t>All budget codes and actual spend has been matched to the NELC summary report and made a note of any discrepancies or queries.</w:t>
      </w:r>
      <w:r w:rsidR="00AC382D">
        <w:t xml:space="preserve">  </w:t>
      </w:r>
    </w:p>
    <w:p w:rsidR="00B76774" w:rsidRDefault="00AC382D" w:rsidP="008177A1">
      <w:r>
        <w:t xml:space="preserve">Queries attached.  </w:t>
      </w:r>
    </w:p>
    <w:p w:rsidR="00A667F7" w:rsidRPr="00824C59" w:rsidRDefault="00824C59" w:rsidP="008177A1">
      <w:pPr>
        <w:rPr>
          <w:b/>
        </w:rPr>
      </w:pPr>
      <w:r w:rsidRPr="00824C59">
        <w:rPr>
          <w:b/>
        </w:rPr>
        <w:t>Notes;</w:t>
      </w:r>
    </w:p>
    <w:p w:rsidR="00763980" w:rsidRDefault="008177A1" w:rsidP="008177A1">
      <w:r>
        <w:t xml:space="preserve">Budget spend at end of period </w:t>
      </w:r>
      <w:r w:rsidR="00B76774">
        <w:t>9</w:t>
      </w:r>
      <w:r>
        <w:t xml:space="preserve"> is </w:t>
      </w:r>
      <w:r w:rsidR="00B76774">
        <w:t>66.44</w:t>
      </w:r>
      <w:r>
        <w:t>% on LA print out</w:t>
      </w:r>
      <w:r w:rsidR="00745756">
        <w:t>,</w:t>
      </w:r>
      <w:r>
        <w:t xml:space="preserve"> </w:t>
      </w:r>
      <w:r w:rsidR="00763980">
        <w:t>12/</w:t>
      </w:r>
      <w:r w:rsidR="00B76774">
        <w:t>9</w:t>
      </w:r>
      <w:r>
        <w:t xml:space="preserve"> = </w:t>
      </w:r>
      <w:r w:rsidR="00B76774">
        <w:t>75% so under for this period.</w:t>
      </w:r>
      <w:r>
        <w:t xml:space="preserve">  </w:t>
      </w:r>
    </w:p>
    <w:p w:rsidR="00B76774" w:rsidRDefault="00763980" w:rsidP="008177A1">
      <w:r>
        <w:t xml:space="preserve">The </w:t>
      </w:r>
      <w:proofErr w:type="spellStart"/>
      <w:r>
        <w:t>Virement</w:t>
      </w:r>
      <w:proofErr w:type="spellEnd"/>
      <w:r>
        <w:t xml:space="preserve"> </w:t>
      </w:r>
      <w:r w:rsidR="00B76774">
        <w:t>2</w:t>
      </w:r>
      <w:r>
        <w:t xml:space="preserve"> Budget meeting for </w:t>
      </w:r>
      <w:r w:rsidR="00B76774">
        <w:t>January is being held on Thursday 3</w:t>
      </w:r>
      <w:r w:rsidR="00B76774" w:rsidRPr="00B76774">
        <w:rPr>
          <w:vertAlign w:val="superscript"/>
        </w:rPr>
        <w:t>rd</w:t>
      </w:r>
      <w:r w:rsidR="00B76774">
        <w:t xml:space="preserve"> February at 9.30 (Chair, Matt Ward invited) </w:t>
      </w:r>
    </w:p>
    <w:p w:rsidR="008177A1" w:rsidRDefault="008177A1" w:rsidP="008177A1">
      <w:bookmarkStart w:id="0" w:name="_GoBack"/>
      <w:bookmarkEnd w:id="0"/>
      <w:r>
        <w:t>Report completed by Lisa Blow, School Business Manager</w:t>
      </w:r>
    </w:p>
    <w:p w:rsidR="008177A1" w:rsidRDefault="008177A1" w:rsidP="008177A1">
      <w:r>
        <w:t xml:space="preserve"> </w:t>
      </w:r>
    </w:p>
    <w:p w:rsidR="00687A59" w:rsidRDefault="00687A59"/>
    <w:sectPr w:rsidR="00687A59" w:rsidSect="00A667F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7A1"/>
    <w:rsid w:val="00687A59"/>
    <w:rsid w:val="00745756"/>
    <w:rsid w:val="00763980"/>
    <w:rsid w:val="008177A1"/>
    <w:rsid w:val="00824C59"/>
    <w:rsid w:val="00911DDA"/>
    <w:rsid w:val="00A667F7"/>
    <w:rsid w:val="00AC382D"/>
    <w:rsid w:val="00B76774"/>
    <w:rsid w:val="00EC12B1"/>
    <w:rsid w:val="00F779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79476"/>
  <w15:docId w15:val="{31539D5A-CFDB-450D-9EFB-028F450A3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1500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Blow</dc:creator>
  <cp:lastModifiedBy>Lisa Blow</cp:lastModifiedBy>
  <cp:revision>2</cp:revision>
  <dcterms:created xsi:type="dcterms:W3CDTF">2022-01-18T11:15:00Z</dcterms:created>
  <dcterms:modified xsi:type="dcterms:W3CDTF">2022-01-18T11:15:00Z</dcterms:modified>
</cp:coreProperties>
</file>