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38D" w:rsidRPr="009A0ED5" w:rsidRDefault="004A7845" w:rsidP="004A7845">
      <w:pPr>
        <w:jc w:val="center"/>
        <w:rPr>
          <w:rFonts w:ascii="Century Gothic" w:hAnsi="Century Gothic"/>
          <w:b/>
          <w:sz w:val="28"/>
          <w:u w:val="single"/>
        </w:rPr>
      </w:pPr>
      <w:r w:rsidRPr="009A0ED5">
        <w:rPr>
          <w:rFonts w:ascii="Century Gothic" w:hAnsi="Century Gothic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75DB92E0" wp14:editId="039E9D8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52220" cy="847725"/>
            <wp:effectExtent l="0" t="0" r="5080" b="9525"/>
            <wp:wrapSquare wrapText="bothSides"/>
            <wp:docPr id="1" name="Picture 1" descr="Crown 300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own 300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0ED5">
        <w:rPr>
          <w:rFonts w:ascii="Century Gothic" w:hAnsi="Century Gothic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770E0B26" wp14:editId="70CE991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04900" cy="1104900"/>
            <wp:effectExtent l="0" t="0" r="0" b="0"/>
            <wp:wrapSquare wrapText="bothSides"/>
            <wp:docPr id="2" name="Picture 2" descr="Image result for tree with heart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ree with hearts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0ED5">
        <w:rPr>
          <w:rFonts w:ascii="Century Gothic" w:hAnsi="Century Gothic"/>
          <w:b/>
          <w:sz w:val="28"/>
          <w:u w:val="single"/>
        </w:rPr>
        <w:t xml:space="preserve">End of Year Expectations </w:t>
      </w:r>
    </w:p>
    <w:p w:rsidR="004A7845" w:rsidRPr="009A0ED5" w:rsidRDefault="0047543C" w:rsidP="004A7845">
      <w:pPr>
        <w:jc w:val="center"/>
        <w:rPr>
          <w:rFonts w:ascii="Century Gothic" w:hAnsi="Century Gothic"/>
          <w:b/>
          <w:sz w:val="28"/>
          <w:u w:val="single"/>
        </w:rPr>
      </w:pPr>
      <w:r w:rsidRPr="009A0ED5">
        <w:rPr>
          <w:rFonts w:ascii="Century Gothic" w:hAnsi="Century Gothic"/>
          <w:b/>
          <w:sz w:val="28"/>
          <w:u w:val="single"/>
        </w:rPr>
        <w:t>Year 2</w:t>
      </w:r>
      <w:r w:rsidR="009A0ED5" w:rsidRPr="009A0ED5">
        <w:rPr>
          <w:rFonts w:ascii="Century Gothic" w:hAnsi="Century Gothic"/>
          <w:b/>
          <w:sz w:val="28"/>
          <w:u w:val="single"/>
        </w:rPr>
        <w:t xml:space="preserve"> –</w:t>
      </w:r>
      <w:r w:rsidR="00F31CBF">
        <w:rPr>
          <w:rFonts w:ascii="Century Gothic" w:hAnsi="Century Gothic"/>
          <w:b/>
          <w:sz w:val="28"/>
          <w:u w:val="single"/>
        </w:rPr>
        <w:t xml:space="preserve"> Writing</w:t>
      </w:r>
      <w:r w:rsidR="009A0ED5" w:rsidRPr="009A0ED5">
        <w:rPr>
          <w:rFonts w:ascii="Century Gothic" w:hAnsi="Century Gothic"/>
          <w:b/>
          <w:sz w:val="28"/>
          <w:u w:val="single"/>
        </w:rPr>
        <w:t xml:space="preserve"> </w:t>
      </w:r>
    </w:p>
    <w:p w:rsidR="004A7845" w:rsidRPr="009A0ED5" w:rsidRDefault="009A0ED5" w:rsidP="004A7845">
      <w:pPr>
        <w:jc w:val="center"/>
        <w:rPr>
          <w:rFonts w:ascii="Century Gothic" w:hAnsi="Century Gothic"/>
          <w:sz w:val="28"/>
        </w:rPr>
      </w:pPr>
      <w:r w:rsidRPr="00A56E64">
        <w:rPr>
          <w:rFonts w:ascii="Century Gothic" w:hAnsi="Century Gothic"/>
          <w:noProof/>
          <w:sz w:val="20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78.35pt;margin-top:22.95pt;width:212.25pt;height:37.5pt;z-index:251658240;mso-position-horizontal-relative:text;mso-position-vertical-relative:text" wrapcoords="-76 0 -76 21168 21600 21168 21600 0 -76 0">
            <v:imagedata r:id="rId7" o:title=""/>
            <w10:wrap type="square"/>
          </v:shape>
          <o:OLEObject Type="Embed" ProgID="PBrush" ShapeID="_x0000_s1026" DrawAspect="Content" ObjectID="_1727177588" r:id="rId8"/>
        </w:object>
      </w:r>
      <w:r w:rsidR="004A7845" w:rsidRPr="009A0ED5">
        <w:rPr>
          <w:rFonts w:ascii="Century Gothic" w:hAnsi="Century Gothic"/>
          <w:sz w:val="28"/>
        </w:rPr>
        <w:t xml:space="preserve">Queen Mary Avenue Infant and Nursery School </w:t>
      </w:r>
    </w:p>
    <w:p w:rsidR="004A7845" w:rsidRPr="00A56E64" w:rsidRDefault="004A7845" w:rsidP="004A7845">
      <w:pPr>
        <w:jc w:val="center"/>
        <w:rPr>
          <w:rFonts w:ascii="Century Gothic" w:hAnsi="Century Gothic"/>
          <w:sz w:val="24"/>
        </w:rPr>
      </w:pPr>
    </w:p>
    <w:p w:rsidR="009A0ED5" w:rsidRDefault="009A0ED5" w:rsidP="004A7845">
      <w:pPr>
        <w:rPr>
          <w:sz w:val="20"/>
        </w:rPr>
      </w:pPr>
    </w:p>
    <w:p w:rsidR="009A0ED5" w:rsidRPr="00A56E64" w:rsidRDefault="009A0ED5" w:rsidP="004A7845">
      <w:pPr>
        <w:rPr>
          <w:sz w:val="20"/>
        </w:rPr>
        <w:sectPr w:rsidR="009A0ED5" w:rsidRPr="00A56E64" w:rsidSect="004A784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F31CBF" w:rsidRDefault="00F31CBF" w:rsidP="00F0663F">
      <w:pPr>
        <w:spacing w:line="276" w:lineRule="auto"/>
        <w:rPr>
          <w:rFonts w:ascii="Century Gothic" w:hAnsi="Century Gothic"/>
          <w:b/>
          <w:sz w:val="19"/>
          <w:szCs w:val="19"/>
        </w:rPr>
      </w:pPr>
      <w:r>
        <w:rPr>
          <w:rFonts w:ascii="Century Gothic" w:hAnsi="Century Gothic"/>
          <w:b/>
          <w:sz w:val="19"/>
          <w:szCs w:val="19"/>
        </w:rPr>
        <w:lastRenderedPageBreak/>
        <w:t xml:space="preserve">Spelling </w:t>
      </w:r>
    </w:p>
    <w:p w:rsidR="00F31CBF" w:rsidRDefault="00F31CBF" w:rsidP="00F31CBF">
      <w:pPr>
        <w:pStyle w:val="ListParagraph"/>
        <w:numPr>
          <w:ilvl w:val="0"/>
          <w:numId w:val="11"/>
        </w:num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segmenting spoken words into phonemes and representing these by graphemes, spelling many correctly</w:t>
      </w:r>
    </w:p>
    <w:p w:rsidR="00F31CBF" w:rsidRDefault="00F31CBF" w:rsidP="00F31CBF">
      <w:pPr>
        <w:pStyle w:val="ListParagraph"/>
        <w:numPr>
          <w:ilvl w:val="0"/>
          <w:numId w:val="11"/>
        </w:num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learning new ways of spelling phonemes for which 1 or more spellings are already known, and learn some words with each spelling, including a few common homophones</w:t>
      </w:r>
    </w:p>
    <w:p w:rsidR="00F31CBF" w:rsidRDefault="00F31CBF" w:rsidP="00F31CBF">
      <w:pPr>
        <w:pStyle w:val="ListParagraph"/>
        <w:numPr>
          <w:ilvl w:val="0"/>
          <w:numId w:val="11"/>
        </w:num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learning to spell common exception words</w:t>
      </w:r>
    </w:p>
    <w:p w:rsidR="00F31CBF" w:rsidRDefault="00F31CBF" w:rsidP="00F31CBF">
      <w:pPr>
        <w:pStyle w:val="ListParagraph"/>
        <w:numPr>
          <w:ilvl w:val="0"/>
          <w:numId w:val="11"/>
        </w:num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learning to spell more words with contracted forms</w:t>
      </w:r>
    </w:p>
    <w:p w:rsidR="00F31CBF" w:rsidRDefault="00F31CBF" w:rsidP="00F31CBF">
      <w:pPr>
        <w:pStyle w:val="ListParagraph"/>
        <w:numPr>
          <w:ilvl w:val="0"/>
          <w:numId w:val="11"/>
        </w:num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learning the possessive apostrophe (singular) [for example, the girl’s book]</w:t>
      </w:r>
    </w:p>
    <w:p w:rsidR="00F31CBF" w:rsidRPr="00F31CBF" w:rsidRDefault="00F31CBF" w:rsidP="00F31CBF">
      <w:pPr>
        <w:pStyle w:val="ListParagraph"/>
        <w:numPr>
          <w:ilvl w:val="0"/>
          <w:numId w:val="11"/>
        </w:num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distinguishing between homophones and near-homophones</w:t>
      </w:r>
    </w:p>
    <w:p w:rsidR="00F31CBF" w:rsidRPr="00F31CBF" w:rsidRDefault="00F31CBF" w:rsidP="00F31CBF">
      <w:pPr>
        <w:numPr>
          <w:ilvl w:val="0"/>
          <w:numId w:val="11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add suffixes to spell longer words including –</w:t>
      </w:r>
      <w:proofErr w:type="spellStart"/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ment</w:t>
      </w:r>
      <w:proofErr w:type="spellEnd"/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, –ness, –</w:t>
      </w:r>
      <w:proofErr w:type="spellStart"/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ful</w:t>
      </w:r>
      <w:proofErr w:type="spellEnd"/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, –less, –</w:t>
      </w:r>
      <w:proofErr w:type="spellStart"/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ly</w:t>
      </w:r>
      <w:proofErr w:type="spellEnd"/>
    </w:p>
    <w:p w:rsidR="00F31CBF" w:rsidRPr="00F31CBF" w:rsidRDefault="00F31CBF" w:rsidP="00F31CBF">
      <w:pPr>
        <w:numPr>
          <w:ilvl w:val="0"/>
          <w:numId w:val="11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 xml:space="preserve">apply spelling rules </w:t>
      </w:r>
    </w:p>
    <w:p w:rsidR="00F31CBF" w:rsidRDefault="00F31CBF" w:rsidP="00F31CBF">
      <w:pPr>
        <w:numPr>
          <w:ilvl w:val="0"/>
          <w:numId w:val="11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write from memory simple sentences dictated by the teacher that include words using the GPCs, common exception words and punctuation taught so far</w:t>
      </w:r>
    </w:p>
    <w:p w:rsidR="00F31CBF" w:rsidRDefault="00F31CBF" w:rsidP="00F31CBF">
      <w:p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</w:p>
    <w:p w:rsidR="00F31CBF" w:rsidRPr="00F31CBF" w:rsidRDefault="00F31CBF" w:rsidP="00F31CBF">
      <w:pPr>
        <w:shd w:val="clear" w:color="auto" w:fill="FFFFFF"/>
        <w:spacing w:after="75" w:line="240" w:lineRule="auto"/>
        <w:rPr>
          <w:rFonts w:ascii="Century Gothic" w:eastAsia="Times New Roman" w:hAnsi="Century Gothic" w:cs="Arial"/>
          <w:b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b/>
          <w:color w:val="0B0C0C"/>
          <w:sz w:val="20"/>
          <w:szCs w:val="20"/>
          <w:lang w:eastAsia="en-GB"/>
        </w:rPr>
        <w:t xml:space="preserve">Composition </w:t>
      </w:r>
    </w:p>
    <w:p w:rsidR="00F31CBF" w:rsidRDefault="00F31CBF" w:rsidP="00F31CBF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develop positive attitudes towards and stamina for writing by:</w:t>
      </w:r>
    </w:p>
    <w:p w:rsidR="00F31CBF" w:rsidRDefault="00F31CBF" w:rsidP="00F31CBF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writing narratives about personal experiences and those of others (real and fictional)</w:t>
      </w:r>
    </w:p>
    <w:p w:rsidR="00F31CBF" w:rsidRDefault="00F31CBF" w:rsidP="00F31CBF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writing about real events</w:t>
      </w:r>
    </w:p>
    <w:p w:rsidR="00F31CBF" w:rsidRDefault="00F31CBF" w:rsidP="00F31CBF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writing poetry</w:t>
      </w:r>
    </w:p>
    <w:p w:rsidR="00F31CBF" w:rsidRPr="00F31CBF" w:rsidRDefault="00F31CBF" w:rsidP="00F31CBF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writing for different purposes</w:t>
      </w:r>
    </w:p>
    <w:p w:rsidR="00F31CBF" w:rsidRDefault="00F31CBF" w:rsidP="00F31CBF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consider what they are going to write before beginning by:</w:t>
      </w:r>
    </w:p>
    <w:p w:rsidR="00F31CBF" w:rsidRDefault="00F31CBF" w:rsidP="00F31CBF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planning or saying out loud what they are going to write about</w:t>
      </w:r>
    </w:p>
    <w:p w:rsidR="00F31CBF" w:rsidRDefault="00F31CBF" w:rsidP="00F31CBF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writing down ideas and/or key words, including new vocabulary</w:t>
      </w:r>
    </w:p>
    <w:p w:rsidR="00F31CBF" w:rsidRPr="00F31CBF" w:rsidRDefault="00F31CBF" w:rsidP="00F31CBF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lastRenderedPageBreak/>
        <w:t>encapsulating what they want to say, sentence by sentence</w:t>
      </w:r>
    </w:p>
    <w:p w:rsidR="00F31CBF" w:rsidRDefault="00F31CBF" w:rsidP="00F31CBF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make simple additions, revisions and corrections to their own writing by:</w:t>
      </w:r>
    </w:p>
    <w:p w:rsidR="00F31CBF" w:rsidRDefault="00F31CBF" w:rsidP="00F31CBF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evaluating their writing with the teacher and other pupils</w:t>
      </w:r>
    </w:p>
    <w:p w:rsidR="00F31CBF" w:rsidRDefault="00F31CBF" w:rsidP="00F31CBF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rereading to check that their writing makes sense and that verbs to indicate time are used correctly and consistently, including verbs in the continuous form</w:t>
      </w:r>
    </w:p>
    <w:p w:rsidR="00F31CBF" w:rsidRPr="00F31CBF" w:rsidRDefault="00F31CBF" w:rsidP="00F31CBF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proofreading to check for errors in spelling, grammar and punctuation (for example, ends of sentences punctuated correctly)</w:t>
      </w:r>
    </w:p>
    <w:p w:rsidR="009A0ED5" w:rsidRDefault="00F31CBF" w:rsidP="00AC7F50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F31CBF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read aloud what they have written with appropriate intonation to make the meaning clear</w:t>
      </w:r>
      <w:bookmarkStart w:id="0" w:name="_GoBack"/>
      <w:bookmarkEnd w:id="0"/>
    </w:p>
    <w:p w:rsidR="00AC7F50" w:rsidRDefault="00AC7F50" w:rsidP="00AC7F50">
      <w:p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</w:p>
    <w:p w:rsidR="00AC7F50" w:rsidRDefault="00AC7F50" w:rsidP="00AC7F50">
      <w:p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 xml:space="preserve">Vocabulary, grammar </w:t>
      </w:r>
    </w:p>
    <w:p w:rsidR="00AC7F50" w:rsidRPr="00AC7F50" w:rsidRDefault="00AC7F50" w:rsidP="00AC7F50">
      <w:pPr>
        <w:pStyle w:val="ListParagraph"/>
        <w:numPr>
          <w:ilvl w:val="0"/>
          <w:numId w:val="14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AC7F50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learning how to use both familiar and new punctuation correctly - including full stops, capital letters, exclamation marks, question marks, commas for lists and apostrophes for contracted forms and the possessive (singular)</w:t>
      </w:r>
    </w:p>
    <w:p w:rsidR="00AC7F50" w:rsidRPr="00AC7F50" w:rsidRDefault="00AC7F50" w:rsidP="00AC7F50">
      <w:pPr>
        <w:pStyle w:val="ListParagraph"/>
        <w:numPr>
          <w:ilvl w:val="0"/>
          <w:numId w:val="14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AC7F50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sentences with different forms: statement, question, exclamation, command</w:t>
      </w:r>
    </w:p>
    <w:p w:rsidR="00AC7F50" w:rsidRPr="00AC7F50" w:rsidRDefault="00AC7F50" w:rsidP="00AC7F50">
      <w:pPr>
        <w:pStyle w:val="ListParagraph"/>
        <w:numPr>
          <w:ilvl w:val="0"/>
          <w:numId w:val="14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AC7F50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expanded noun phrases to describe and specify [for example, the blue butterfly]</w:t>
      </w:r>
    </w:p>
    <w:p w:rsidR="00AC7F50" w:rsidRPr="00AC7F50" w:rsidRDefault="00AC7F50" w:rsidP="00AC7F50">
      <w:pPr>
        <w:pStyle w:val="ListParagraph"/>
        <w:numPr>
          <w:ilvl w:val="0"/>
          <w:numId w:val="14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AC7F50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use the present and past tenses correctly and consistently, including the progressive form</w:t>
      </w:r>
    </w:p>
    <w:p w:rsidR="00AC7F50" w:rsidRPr="00AC7F50" w:rsidRDefault="00AC7F50" w:rsidP="00AC7F50">
      <w:pPr>
        <w:pStyle w:val="ListParagraph"/>
        <w:numPr>
          <w:ilvl w:val="0"/>
          <w:numId w:val="14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AC7F50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subordination (using when, if, that, or because) and co-ordination (using or, and, or but)</w:t>
      </w:r>
    </w:p>
    <w:p w:rsidR="00AC7F50" w:rsidRPr="00AC7F50" w:rsidRDefault="00AC7F50" w:rsidP="00AC7F50">
      <w:pPr>
        <w:pStyle w:val="ListParagraph"/>
        <w:numPr>
          <w:ilvl w:val="0"/>
          <w:numId w:val="14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AC7F50"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  <w:t>some features of written Standard English</w:t>
      </w:r>
    </w:p>
    <w:p w:rsidR="00AC7F50" w:rsidRPr="00AC7F50" w:rsidRDefault="00AC7F50" w:rsidP="00AC7F50">
      <w:p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</w:p>
    <w:p w:rsidR="009A0ED5" w:rsidRPr="009A0ED5" w:rsidRDefault="009A0ED5" w:rsidP="009A0ED5">
      <w:pPr>
        <w:spacing w:line="276" w:lineRule="auto"/>
        <w:rPr>
          <w:rFonts w:ascii="Century Gothic" w:hAnsi="Century Gothic"/>
          <w:sz w:val="20"/>
          <w:szCs w:val="20"/>
        </w:rPr>
      </w:pPr>
    </w:p>
    <w:sectPr w:rsidR="009A0ED5" w:rsidRPr="009A0ED5" w:rsidSect="004A7845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B5BD3"/>
    <w:multiLevelType w:val="hybridMultilevel"/>
    <w:tmpl w:val="05084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D1586"/>
    <w:multiLevelType w:val="multilevel"/>
    <w:tmpl w:val="F9C0CD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7422A4"/>
    <w:multiLevelType w:val="hybridMultilevel"/>
    <w:tmpl w:val="515A4E8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 w15:restartNumberingAfterBreak="0">
    <w:nsid w:val="17500625"/>
    <w:multiLevelType w:val="multilevel"/>
    <w:tmpl w:val="F9C0C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5E732F"/>
    <w:multiLevelType w:val="multilevel"/>
    <w:tmpl w:val="F9C0CD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34B0047"/>
    <w:multiLevelType w:val="hybridMultilevel"/>
    <w:tmpl w:val="C14CF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F0B11"/>
    <w:multiLevelType w:val="multilevel"/>
    <w:tmpl w:val="F9C0CD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9286E5F"/>
    <w:multiLevelType w:val="multilevel"/>
    <w:tmpl w:val="F9C0CD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3606960"/>
    <w:multiLevelType w:val="hybridMultilevel"/>
    <w:tmpl w:val="9D0A1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412C46"/>
    <w:multiLevelType w:val="hybridMultilevel"/>
    <w:tmpl w:val="7070F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2E2535"/>
    <w:multiLevelType w:val="hybridMultilevel"/>
    <w:tmpl w:val="2C42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E51A02"/>
    <w:multiLevelType w:val="multilevel"/>
    <w:tmpl w:val="E5B4D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BCC418D"/>
    <w:multiLevelType w:val="hybridMultilevel"/>
    <w:tmpl w:val="E0F0D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80370D"/>
    <w:multiLevelType w:val="multilevel"/>
    <w:tmpl w:val="F9C0C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8"/>
  </w:num>
  <w:num w:numId="5">
    <w:abstractNumId w:val="12"/>
  </w:num>
  <w:num w:numId="6">
    <w:abstractNumId w:val="10"/>
  </w:num>
  <w:num w:numId="7">
    <w:abstractNumId w:val="0"/>
  </w:num>
  <w:num w:numId="8">
    <w:abstractNumId w:val="11"/>
  </w:num>
  <w:num w:numId="9">
    <w:abstractNumId w:val="7"/>
  </w:num>
  <w:num w:numId="10">
    <w:abstractNumId w:val="4"/>
  </w:num>
  <w:num w:numId="11">
    <w:abstractNumId w:val="6"/>
  </w:num>
  <w:num w:numId="12">
    <w:abstractNumId w:val="3"/>
  </w:num>
  <w:num w:numId="13">
    <w:abstractNumId w:val="1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845"/>
    <w:rsid w:val="001D102F"/>
    <w:rsid w:val="00312D7C"/>
    <w:rsid w:val="0047543C"/>
    <w:rsid w:val="004A7845"/>
    <w:rsid w:val="00721689"/>
    <w:rsid w:val="009A0ED5"/>
    <w:rsid w:val="00A56E64"/>
    <w:rsid w:val="00AC7F50"/>
    <w:rsid w:val="00B75A7C"/>
    <w:rsid w:val="00CF51BA"/>
    <w:rsid w:val="00F0663F"/>
    <w:rsid w:val="00F3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C2E72B4"/>
  <w15:chartTrackingRefBased/>
  <w15:docId w15:val="{68D49C89-9843-439E-AECC-17CA8834A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84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31C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5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Craig</dc:creator>
  <cp:keywords/>
  <dc:description/>
  <cp:lastModifiedBy>Amy Craig</cp:lastModifiedBy>
  <cp:revision>2</cp:revision>
  <dcterms:created xsi:type="dcterms:W3CDTF">2022-10-13T13:46:00Z</dcterms:created>
  <dcterms:modified xsi:type="dcterms:W3CDTF">2022-10-13T13:46:00Z</dcterms:modified>
</cp:coreProperties>
</file>