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01D3" w:rsidRPr="00E501D3" w:rsidRDefault="00E501D3" w:rsidP="00E501D3">
      <w:pPr>
        <w:jc w:val="center"/>
        <w:rPr>
          <w:rFonts w:ascii="Century Gothic" w:hAnsi="Century Gothic"/>
          <w:sz w:val="24"/>
          <w:u w:val="single"/>
        </w:rPr>
      </w:pPr>
      <w:r w:rsidRPr="00E501D3">
        <w:rPr>
          <w:rFonts w:ascii="Century Gothic" w:hAnsi="Century Gothic"/>
          <w:sz w:val="24"/>
          <w:u w:val="single"/>
        </w:rPr>
        <w:t>Queen Mary Avenue Infant and Nursery School</w:t>
      </w:r>
    </w:p>
    <w:p w:rsidR="00E501D3" w:rsidRDefault="001C5DEB" w:rsidP="00E501D3">
      <w:pPr>
        <w:jc w:val="center"/>
        <w:rPr>
          <w:rFonts w:ascii="Century Gothic" w:hAnsi="Century Gothic"/>
          <w:sz w:val="24"/>
          <w:u w:val="single"/>
        </w:rPr>
      </w:pPr>
      <w:r>
        <w:rPr>
          <w:rFonts w:ascii="Century Gothic" w:hAnsi="Century Gothic"/>
          <w:sz w:val="24"/>
          <w:u w:val="single"/>
        </w:rPr>
        <w:t xml:space="preserve">History </w:t>
      </w:r>
      <w:r w:rsidR="00E501D3" w:rsidRPr="00E501D3">
        <w:rPr>
          <w:rFonts w:ascii="Century Gothic" w:hAnsi="Century Gothic"/>
          <w:sz w:val="24"/>
          <w:u w:val="single"/>
        </w:rPr>
        <w:t>Subject Overview</w:t>
      </w:r>
    </w:p>
    <w:tbl>
      <w:tblPr>
        <w:tblStyle w:val="TableGrid"/>
        <w:tblW w:w="21007" w:type="dxa"/>
        <w:tblLook w:val="04A0" w:firstRow="1" w:lastRow="0" w:firstColumn="1" w:lastColumn="0" w:noHBand="0" w:noVBand="1"/>
      </w:tblPr>
      <w:tblGrid>
        <w:gridCol w:w="2161"/>
        <w:gridCol w:w="6288"/>
        <w:gridCol w:w="6721"/>
        <w:gridCol w:w="5837"/>
      </w:tblGrid>
      <w:tr w:rsidR="004A1815" w:rsidTr="00BB4EBF">
        <w:trPr>
          <w:trHeight w:val="1452"/>
        </w:trPr>
        <w:tc>
          <w:tcPr>
            <w:tcW w:w="2161" w:type="dxa"/>
          </w:tcPr>
          <w:p w:rsidR="004A1815" w:rsidRPr="00BB4EBF" w:rsidRDefault="004A1815" w:rsidP="004A1815">
            <w:pPr>
              <w:jc w:val="center"/>
              <w:rPr>
                <w:rFonts w:ascii="Century Gothic" w:hAnsi="Century Gothic"/>
                <w:u w:val="single"/>
              </w:rPr>
            </w:pPr>
            <w:r w:rsidRPr="00BB4EBF">
              <w:rPr>
                <w:rFonts w:ascii="Century Gothic" w:hAnsi="Century Gothic"/>
                <w:u w:val="single"/>
              </w:rPr>
              <w:t xml:space="preserve">Nursery </w:t>
            </w:r>
          </w:p>
        </w:tc>
        <w:tc>
          <w:tcPr>
            <w:tcW w:w="6288" w:type="dxa"/>
            <w:shd w:val="clear" w:color="auto" w:fill="FBE4D5" w:themeFill="accent2" w:themeFillTint="33"/>
          </w:tcPr>
          <w:p w:rsidR="004A1815" w:rsidRDefault="004A1815" w:rsidP="004A1815">
            <w:pPr>
              <w:jc w:val="center"/>
              <w:rPr>
                <w:rFonts w:ascii="Century Gothic" w:hAnsi="Century Gothic"/>
                <w:b/>
              </w:rPr>
            </w:pPr>
            <w:r w:rsidRPr="0032756A">
              <w:rPr>
                <w:rFonts w:ascii="Century Gothic" w:hAnsi="Century Gothic"/>
                <w:b/>
              </w:rPr>
              <w:t xml:space="preserve">Autumn 1 – </w:t>
            </w:r>
            <w:r>
              <w:rPr>
                <w:rFonts w:ascii="Century Gothic" w:hAnsi="Century Gothic"/>
                <w:b/>
              </w:rPr>
              <w:t xml:space="preserve">(A) My family tree (B) </w:t>
            </w:r>
            <w:r w:rsidRPr="0032756A">
              <w:rPr>
                <w:rFonts w:ascii="Century Gothic" w:hAnsi="Century Gothic"/>
                <w:b/>
              </w:rPr>
              <w:t>Being me</w:t>
            </w:r>
          </w:p>
          <w:p w:rsidR="004A1815" w:rsidRDefault="004A1815" w:rsidP="004A1815">
            <w:pPr>
              <w:jc w:val="center"/>
              <w:rPr>
                <w:rFonts w:ascii="Century Gothic" w:hAnsi="Century Gothic"/>
              </w:rPr>
            </w:pPr>
            <w:r w:rsidRPr="0032756A">
              <w:rPr>
                <w:rFonts w:ascii="Century Gothic" w:hAnsi="Century Gothic"/>
              </w:rPr>
              <w:t xml:space="preserve">In this topic the children </w:t>
            </w:r>
            <w:r>
              <w:rPr>
                <w:rFonts w:ascii="Century Gothic" w:hAnsi="Century Gothic"/>
              </w:rPr>
              <w:t xml:space="preserve">will </w:t>
            </w:r>
            <w:r w:rsidR="00907284">
              <w:rPr>
                <w:rFonts w:ascii="Century Gothic" w:hAnsi="Century Gothic"/>
              </w:rPr>
              <w:t>talk about their immediate family.</w:t>
            </w:r>
          </w:p>
          <w:p w:rsidR="004A1815" w:rsidRPr="0032756A" w:rsidRDefault="004A1815" w:rsidP="00907284">
            <w:pPr>
              <w:jc w:val="center"/>
              <w:rPr>
                <w:rFonts w:ascii="Century Gothic" w:hAnsi="Century Gothic"/>
              </w:rPr>
            </w:pPr>
            <w:r>
              <w:rPr>
                <w:rFonts w:ascii="Century Gothic" w:hAnsi="Century Gothic"/>
              </w:rPr>
              <w:t xml:space="preserve">In free flow children will explore </w:t>
            </w:r>
            <w:r w:rsidR="00907284">
              <w:rPr>
                <w:rFonts w:ascii="Century Gothic" w:hAnsi="Century Gothic"/>
              </w:rPr>
              <w:t>the home corner.</w:t>
            </w:r>
          </w:p>
        </w:tc>
        <w:tc>
          <w:tcPr>
            <w:tcW w:w="6721" w:type="dxa"/>
            <w:shd w:val="clear" w:color="auto" w:fill="FBE4D5" w:themeFill="accent2" w:themeFillTint="33"/>
          </w:tcPr>
          <w:p w:rsidR="004A1815" w:rsidRDefault="004A1815" w:rsidP="004A1815">
            <w:pPr>
              <w:jc w:val="center"/>
              <w:rPr>
                <w:rFonts w:ascii="Century Gothic" w:hAnsi="Century Gothic"/>
                <w:b/>
              </w:rPr>
            </w:pPr>
            <w:r w:rsidRPr="0032756A">
              <w:rPr>
                <w:rFonts w:ascii="Century Gothic" w:hAnsi="Century Gothic"/>
                <w:b/>
              </w:rPr>
              <w:t xml:space="preserve">Autumn 2 – </w:t>
            </w:r>
            <w:r>
              <w:rPr>
                <w:rFonts w:ascii="Century Gothic" w:hAnsi="Century Gothic"/>
                <w:b/>
              </w:rPr>
              <w:t xml:space="preserve">(A) Twinkle </w:t>
            </w:r>
            <w:proofErr w:type="spellStart"/>
            <w:r>
              <w:rPr>
                <w:rFonts w:ascii="Century Gothic" w:hAnsi="Century Gothic"/>
                <w:b/>
              </w:rPr>
              <w:t>twinkle</w:t>
            </w:r>
            <w:proofErr w:type="spellEnd"/>
            <w:r>
              <w:rPr>
                <w:rFonts w:ascii="Century Gothic" w:hAnsi="Century Gothic"/>
                <w:b/>
              </w:rPr>
              <w:t xml:space="preserve"> little star (B) </w:t>
            </w:r>
            <w:r w:rsidRPr="0032756A">
              <w:rPr>
                <w:rFonts w:ascii="Century Gothic" w:hAnsi="Century Gothic"/>
                <w:b/>
              </w:rPr>
              <w:t xml:space="preserve">Hey diddle </w:t>
            </w:r>
            <w:proofErr w:type="spellStart"/>
            <w:r w:rsidRPr="0032756A">
              <w:rPr>
                <w:rFonts w:ascii="Century Gothic" w:hAnsi="Century Gothic"/>
                <w:b/>
              </w:rPr>
              <w:t>diddle</w:t>
            </w:r>
            <w:proofErr w:type="spellEnd"/>
            <w:r w:rsidRPr="0032756A">
              <w:rPr>
                <w:rFonts w:ascii="Century Gothic" w:hAnsi="Century Gothic"/>
                <w:b/>
              </w:rPr>
              <w:t xml:space="preserve"> </w:t>
            </w:r>
          </w:p>
          <w:p w:rsidR="004A1815" w:rsidRDefault="004A1815" w:rsidP="004A1815">
            <w:pPr>
              <w:jc w:val="center"/>
              <w:rPr>
                <w:rFonts w:ascii="Century Gothic" w:hAnsi="Century Gothic"/>
              </w:rPr>
            </w:pPr>
            <w:r w:rsidRPr="0032756A">
              <w:rPr>
                <w:rFonts w:ascii="Century Gothic" w:hAnsi="Century Gothic"/>
              </w:rPr>
              <w:t xml:space="preserve">In this topic the children </w:t>
            </w:r>
            <w:r>
              <w:rPr>
                <w:rFonts w:ascii="Century Gothic" w:hAnsi="Century Gothic"/>
              </w:rPr>
              <w:t xml:space="preserve">will </w:t>
            </w:r>
            <w:r w:rsidR="00907284">
              <w:rPr>
                <w:rFonts w:ascii="Century Gothic" w:hAnsi="Century Gothic"/>
              </w:rPr>
              <w:t>learn lots of traditional nursery rhymes.</w:t>
            </w:r>
          </w:p>
          <w:p w:rsidR="004A1815" w:rsidRPr="0032756A" w:rsidRDefault="004A1815" w:rsidP="00907284">
            <w:pPr>
              <w:jc w:val="center"/>
              <w:rPr>
                <w:rFonts w:ascii="Century Gothic" w:hAnsi="Century Gothic"/>
              </w:rPr>
            </w:pPr>
            <w:r>
              <w:rPr>
                <w:rFonts w:ascii="Century Gothic" w:hAnsi="Century Gothic"/>
              </w:rPr>
              <w:t xml:space="preserve">In free flow children will explore </w:t>
            </w:r>
            <w:r w:rsidR="00907284">
              <w:rPr>
                <w:rFonts w:ascii="Century Gothic" w:hAnsi="Century Gothic"/>
              </w:rPr>
              <w:t>a range of instruments.</w:t>
            </w:r>
          </w:p>
        </w:tc>
        <w:tc>
          <w:tcPr>
            <w:tcW w:w="5837" w:type="dxa"/>
            <w:shd w:val="clear" w:color="auto" w:fill="FBE4D5" w:themeFill="accent2" w:themeFillTint="33"/>
          </w:tcPr>
          <w:p w:rsidR="004A1815" w:rsidRDefault="004A1815" w:rsidP="004A1815">
            <w:pPr>
              <w:jc w:val="center"/>
              <w:rPr>
                <w:rFonts w:ascii="Century Gothic" w:hAnsi="Century Gothic"/>
                <w:b/>
              </w:rPr>
            </w:pPr>
            <w:r w:rsidRPr="004B304C">
              <w:rPr>
                <w:rFonts w:ascii="Century Gothic" w:hAnsi="Century Gothic"/>
                <w:b/>
              </w:rPr>
              <w:t xml:space="preserve">Spring 1 – </w:t>
            </w:r>
            <w:r>
              <w:rPr>
                <w:rFonts w:ascii="Century Gothic" w:hAnsi="Century Gothic"/>
                <w:b/>
              </w:rPr>
              <w:t xml:space="preserve">(A) Who you </w:t>
            </w:r>
            <w:proofErr w:type="spellStart"/>
            <w:r>
              <w:rPr>
                <w:rFonts w:ascii="Century Gothic" w:hAnsi="Century Gothic"/>
                <w:b/>
              </w:rPr>
              <w:t>gonna</w:t>
            </w:r>
            <w:proofErr w:type="spellEnd"/>
            <w:r>
              <w:rPr>
                <w:rFonts w:ascii="Century Gothic" w:hAnsi="Century Gothic"/>
                <w:b/>
              </w:rPr>
              <w:t xml:space="preserve"> call? (B) </w:t>
            </w:r>
            <w:r w:rsidRPr="004B304C">
              <w:rPr>
                <w:rFonts w:ascii="Century Gothic" w:hAnsi="Century Gothic"/>
                <w:b/>
              </w:rPr>
              <w:t>When I grow up …</w:t>
            </w:r>
          </w:p>
          <w:p w:rsidR="004A1815" w:rsidRDefault="004A1815" w:rsidP="004A1815">
            <w:pPr>
              <w:jc w:val="center"/>
              <w:rPr>
                <w:rFonts w:ascii="Century Gothic" w:hAnsi="Century Gothic"/>
              </w:rPr>
            </w:pPr>
            <w:r w:rsidRPr="004B304C">
              <w:rPr>
                <w:rFonts w:ascii="Century Gothic" w:hAnsi="Century Gothic"/>
              </w:rPr>
              <w:t xml:space="preserve">In this topic the children </w:t>
            </w:r>
            <w:r>
              <w:rPr>
                <w:rFonts w:ascii="Century Gothic" w:hAnsi="Century Gothic"/>
              </w:rPr>
              <w:t xml:space="preserve">will </w:t>
            </w:r>
            <w:r w:rsidR="00DC5B67">
              <w:rPr>
                <w:rFonts w:ascii="Century Gothic" w:hAnsi="Century Gothic"/>
              </w:rPr>
              <w:t>talk about</w:t>
            </w:r>
            <w:r w:rsidR="00A77ECE">
              <w:rPr>
                <w:rFonts w:ascii="Century Gothic" w:hAnsi="Century Gothic"/>
              </w:rPr>
              <w:t xml:space="preserve"> significant people in the past Florence Nightingale.</w:t>
            </w:r>
          </w:p>
          <w:p w:rsidR="004A1815" w:rsidRPr="004B304C" w:rsidRDefault="004A1815" w:rsidP="00DC5B67">
            <w:pPr>
              <w:jc w:val="center"/>
              <w:rPr>
                <w:rFonts w:ascii="Century Gothic" w:hAnsi="Century Gothic"/>
              </w:rPr>
            </w:pPr>
            <w:r>
              <w:rPr>
                <w:rFonts w:ascii="Century Gothic" w:hAnsi="Century Gothic"/>
              </w:rPr>
              <w:t xml:space="preserve">In free flow children will </w:t>
            </w:r>
            <w:r w:rsidR="00DC5B67">
              <w:rPr>
                <w:rFonts w:ascii="Century Gothic" w:hAnsi="Century Gothic"/>
              </w:rPr>
              <w:t xml:space="preserve">role play different </w:t>
            </w:r>
            <w:r w:rsidR="00A77ECE">
              <w:rPr>
                <w:rFonts w:ascii="Century Gothic" w:hAnsi="Century Gothic"/>
              </w:rPr>
              <w:t>occupations</w:t>
            </w:r>
            <w:bookmarkStart w:id="0" w:name="_GoBack"/>
            <w:bookmarkEnd w:id="0"/>
            <w:r w:rsidR="00DC5B67">
              <w:rPr>
                <w:rFonts w:ascii="Century Gothic" w:hAnsi="Century Gothic"/>
              </w:rPr>
              <w:t>.</w:t>
            </w:r>
          </w:p>
        </w:tc>
      </w:tr>
      <w:tr w:rsidR="004A1815" w:rsidTr="00BB4EBF">
        <w:trPr>
          <w:trHeight w:val="1452"/>
        </w:trPr>
        <w:tc>
          <w:tcPr>
            <w:tcW w:w="2161" w:type="dxa"/>
          </w:tcPr>
          <w:p w:rsidR="004A1815" w:rsidRPr="00BB4EBF" w:rsidRDefault="004A1815" w:rsidP="004A1815">
            <w:pPr>
              <w:jc w:val="center"/>
              <w:rPr>
                <w:rFonts w:ascii="Century Gothic" w:hAnsi="Century Gothic"/>
                <w:u w:val="single"/>
              </w:rPr>
            </w:pPr>
          </w:p>
        </w:tc>
        <w:tc>
          <w:tcPr>
            <w:tcW w:w="6288" w:type="dxa"/>
            <w:shd w:val="clear" w:color="auto" w:fill="FBE4D5" w:themeFill="accent2" w:themeFillTint="33"/>
          </w:tcPr>
          <w:p w:rsidR="004A1815" w:rsidRDefault="004A1815" w:rsidP="004A1815">
            <w:pPr>
              <w:jc w:val="center"/>
              <w:rPr>
                <w:rFonts w:ascii="Century Gothic" w:hAnsi="Century Gothic"/>
                <w:b/>
              </w:rPr>
            </w:pPr>
            <w:r w:rsidRPr="004B304C">
              <w:rPr>
                <w:rFonts w:ascii="Century Gothic" w:hAnsi="Century Gothic"/>
                <w:b/>
              </w:rPr>
              <w:t xml:space="preserve">Spring 2 – </w:t>
            </w:r>
            <w:r>
              <w:rPr>
                <w:rFonts w:ascii="Century Gothic" w:hAnsi="Century Gothic"/>
                <w:b/>
              </w:rPr>
              <w:t xml:space="preserve">(A) If I were a butterfly (B) </w:t>
            </w:r>
            <w:r w:rsidRPr="004B304C">
              <w:rPr>
                <w:rFonts w:ascii="Century Gothic" w:hAnsi="Century Gothic"/>
                <w:b/>
              </w:rPr>
              <w:t xml:space="preserve">Exciting times </w:t>
            </w:r>
          </w:p>
          <w:p w:rsidR="004A1815" w:rsidRDefault="004A1815" w:rsidP="004A1815">
            <w:pPr>
              <w:jc w:val="center"/>
              <w:rPr>
                <w:rFonts w:ascii="Century Gothic" w:hAnsi="Century Gothic"/>
              </w:rPr>
            </w:pPr>
            <w:r w:rsidRPr="004B304C">
              <w:rPr>
                <w:rFonts w:ascii="Century Gothic" w:hAnsi="Century Gothic"/>
              </w:rPr>
              <w:t xml:space="preserve">In this topic the children </w:t>
            </w:r>
            <w:r>
              <w:rPr>
                <w:rFonts w:ascii="Century Gothic" w:hAnsi="Century Gothic"/>
              </w:rPr>
              <w:t xml:space="preserve">will draw to show what they can see. </w:t>
            </w:r>
          </w:p>
          <w:p w:rsidR="004A1815" w:rsidRPr="004B304C" w:rsidRDefault="004A1815" w:rsidP="004A1815">
            <w:pPr>
              <w:jc w:val="center"/>
              <w:rPr>
                <w:rFonts w:ascii="Century Gothic" w:hAnsi="Century Gothic"/>
              </w:rPr>
            </w:pPr>
            <w:r>
              <w:rPr>
                <w:rFonts w:ascii="Century Gothic" w:hAnsi="Century Gothic"/>
              </w:rPr>
              <w:t>In free flow children will explore mixing two colours together.</w:t>
            </w:r>
          </w:p>
        </w:tc>
        <w:tc>
          <w:tcPr>
            <w:tcW w:w="6721" w:type="dxa"/>
            <w:shd w:val="clear" w:color="auto" w:fill="FBE4D5" w:themeFill="accent2" w:themeFillTint="33"/>
          </w:tcPr>
          <w:p w:rsidR="004A1815" w:rsidRPr="004B304C" w:rsidRDefault="004A1815" w:rsidP="004A1815">
            <w:pPr>
              <w:jc w:val="center"/>
              <w:rPr>
                <w:rFonts w:ascii="Century Gothic" w:hAnsi="Century Gothic"/>
              </w:rPr>
            </w:pPr>
            <w:r w:rsidRPr="004B304C">
              <w:rPr>
                <w:rFonts w:ascii="Century Gothic" w:hAnsi="Century Gothic"/>
                <w:b/>
              </w:rPr>
              <w:t xml:space="preserve">Summer 1 – </w:t>
            </w:r>
            <w:r>
              <w:rPr>
                <w:rFonts w:ascii="Century Gothic" w:hAnsi="Century Gothic"/>
                <w:b/>
              </w:rPr>
              <w:t xml:space="preserve">(A) Once upon a time (B) </w:t>
            </w:r>
            <w:r w:rsidRPr="004B304C">
              <w:rPr>
                <w:rFonts w:ascii="Century Gothic" w:hAnsi="Century Gothic"/>
                <w:b/>
              </w:rPr>
              <w:t xml:space="preserve">In the beginning </w:t>
            </w:r>
          </w:p>
          <w:p w:rsidR="004A1815" w:rsidRDefault="004A1815" w:rsidP="004A1815">
            <w:pPr>
              <w:jc w:val="center"/>
              <w:rPr>
                <w:rFonts w:ascii="Century Gothic" w:hAnsi="Century Gothic"/>
              </w:rPr>
            </w:pPr>
            <w:r w:rsidRPr="00307AA0">
              <w:rPr>
                <w:rFonts w:ascii="Century Gothic" w:hAnsi="Century Gothic"/>
              </w:rPr>
              <w:t xml:space="preserve">In this topic the children </w:t>
            </w:r>
            <w:r w:rsidR="00DC5B67">
              <w:rPr>
                <w:rFonts w:ascii="Century Gothic" w:hAnsi="Century Gothic"/>
              </w:rPr>
              <w:t>will learn about traditional tales.</w:t>
            </w:r>
          </w:p>
          <w:p w:rsidR="004A1815" w:rsidRPr="004B304C" w:rsidRDefault="004A1815" w:rsidP="004A1815">
            <w:pPr>
              <w:jc w:val="center"/>
              <w:rPr>
                <w:rFonts w:ascii="Century Gothic" w:hAnsi="Century Gothic"/>
                <w:b/>
              </w:rPr>
            </w:pPr>
            <w:r>
              <w:rPr>
                <w:rFonts w:ascii="Century Gothic" w:hAnsi="Century Gothic"/>
              </w:rPr>
              <w:t>In free flow they will explore a range of media to create characters from traditional tales.</w:t>
            </w:r>
          </w:p>
        </w:tc>
        <w:tc>
          <w:tcPr>
            <w:tcW w:w="5837" w:type="dxa"/>
            <w:shd w:val="clear" w:color="auto" w:fill="FBE4D5" w:themeFill="accent2" w:themeFillTint="33"/>
          </w:tcPr>
          <w:p w:rsidR="004A1815" w:rsidRDefault="004A1815" w:rsidP="004A1815">
            <w:pPr>
              <w:jc w:val="center"/>
              <w:rPr>
                <w:rFonts w:ascii="Century Gothic" w:hAnsi="Century Gothic"/>
                <w:b/>
              </w:rPr>
            </w:pPr>
            <w:r w:rsidRPr="004B304C">
              <w:rPr>
                <w:rFonts w:ascii="Century Gothic" w:hAnsi="Century Gothic"/>
                <w:b/>
              </w:rPr>
              <w:t xml:space="preserve">Summer 2 – </w:t>
            </w:r>
            <w:r>
              <w:rPr>
                <w:rFonts w:ascii="Century Gothic" w:hAnsi="Century Gothic"/>
                <w:b/>
              </w:rPr>
              <w:t>(A) Wake up, shake up! (B) Porridge p</w:t>
            </w:r>
            <w:r w:rsidRPr="004B304C">
              <w:rPr>
                <w:rFonts w:ascii="Century Gothic" w:hAnsi="Century Gothic"/>
                <w:b/>
              </w:rPr>
              <w:t>ower!</w:t>
            </w:r>
          </w:p>
          <w:p w:rsidR="004A1815" w:rsidRDefault="004A1815" w:rsidP="004A1815">
            <w:pPr>
              <w:jc w:val="center"/>
              <w:rPr>
                <w:rFonts w:ascii="Century Gothic" w:hAnsi="Century Gothic"/>
              </w:rPr>
            </w:pPr>
          </w:p>
          <w:p w:rsidR="00DC5B67" w:rsidRPr="004B304C" w:rsidRDefault="00DC5B67" w:rsidP="004A1815">
            <w:pPr>
              <w:jc w:val="center"/>
              <w:rPr>
                <w:rFonts w:ascii="Century Gothic" w:hAnsi="Century Gothic"/>
              </w:rPr>
            </w:pPr>
            <w:r>
              <w:rPr>
                <w:rFonts w:ascii="Century Gothic" w:hAnsi="Century Gothic"/>
              </w:rPr>
              <w:t>No history taught in this topic</w:t>
            </w:r>
          </w:p>
        </w:tc>
      </w:tr>
      <w:tr w:rsidR="00AE3EC2" w:rsidTr="00BB4EBF">
        <w:trPr>
          <w:trHeight w:val="1452"/>
        </w:trPr>
        <w:tc>
          <w:tcPr>
            <w:tcW w:w="2161" w:type="dxa"/>
          </w:tcPr>
          <w:p w:rsidR="00AE3EC2" w:rsidRPr="00BB4EBF" w:rsidRDefault="00AE3EC2" w:rsidP="00AE3EC2">
            <w:pPr>
              <w:jc w:val="center"/>
              <w:rPr>
                <w:rFonts w:ascii="Century Gothic" w:hAnsi="Century Gothic"/>
                <w:u w:val="single"/>
              </w:rPr>
            </w:pPr>
            <w:r w:rsidRPr="00BB4EBF">
              <w:rPr>
                <w:rFonts w:ascii="Century Gothic" w:hAnsi="Century Gothic"/>
                <w:u w:val="single"/>
              </w:rPr>
              <w:t xml:space="preserve">Reception </w:t>
            </w:r>
          </w:p>
        </w:tc>
        <w:tc>
          <w:tcPr>
            <w:tcW w:w="6288" w:type="dxa"/>
            <w:shd w:val="clear" w:color="auto" w:fill="FFF2CC" w:themeFill="accent4" w:themeFillTint="33"/>
          </w:tcPr>
          <w:p w:rsidR="00AE3EC2" w:rsidRDefault="00AE3EC2" w:rsidP="00AE3EC2">
            <w:pPr>
              <w:jc w:val="center"/>
              <w:rPr>
                <w:rFonts w:ascii="Century Gothic" w:hAnsi="Century Gothic"/>
                <w:b/>
              </w:rPr>
            </w:pPr>
            <w:r w:rsidRPr="005A2EC9">
              <w:rPr>
                <w:rFonts w:ascii="Century Gothic" w:hAnsi="Century Gothic"/>
                <w:b/>
              </w:rPr>
              <w:t xml:space="preserve">Autumn 1 – Home sweet home </w:t>
            </w:r>
          </w:p>
          <w:p w:rsidR="005A2EC9" w:rsidRDefault="005A2EC9" w:rsidP="00307AA0">
            <w:pPr>
              <w:jc w:val="center"/>
              <w:rPr>
                <w:rFonts w:ascii="Century Gothic" w:hAnsi="Century Gothic"/>
              </w:rPr>
            </w:pPr>
            <w:r w:rsidRPr="005A2EC9">
              <w:rPr>
                <w:rFonts w:ascii="Century Gothic" w:hAnsi="Century Gothic"/>
              </w:rPr>
              <w:t xml:space="preserve">In this topic </w:t>
            </w:r>
            <w:r>
              <w:rPr>
                <w:rFonts w:ascii="Century Gothic" w:hAnsi="Century Gothic"/>
              </w:rPr>
              <w:t xml:space="preserve">the children </w:t>
            </w:r>
            <w:r w:rsidR="00907284">
              <w:rPr>
                <w:rFonts w:ascii="Century Gothic" w:hAnsi="Century Gothic"/>
              </w:rPr>
              <w:t>will talk about the immediate and extended family. They will look at how family life has changed over time.</w:t>
            </w:r>
          </w:p>
          <w:p w:rsidR="00907284" w:rsidRPr="005A2EC9" w:rsidRDefault="00907284" w:rsidP="00307AA0">
            <w:pPr>
              <w:jc w:val="center"/>
              <w:rPr>
                <w:rFonts w:ascii="Century Gothic" w:hAnsi="Century Gothic"/>
              </w:rPr>
            </w:pPr>
            <w:r>
              <w:rPr>
                <w:rFonts w:ascii="Century Gothic" w:hAnsi="Century Gothic"/>
              </w:rPr>
              <w:t>In free flow children will explore a home corner in the past.</w:t>
            </w:r>
          </w:p>
        </w:tc>
        <w:tc>
          <w:tcPr>
            <w:tcW w:w="6721" w:type="dxa"/>
            <w:shd w:val="clear" w:color="auto" w:fill="FFF2CC" w:themeFill="accent4" w:themeFillTint="33"/>
          </w:tcPr>
          <w:p w:rsidR="00AE3EC2" w:rsidRPr="00CE0D43" w:rsidRDefault="00AE3EC2" w:rsidP="00AE3EC2">
            <w:pPr>
              <w:jc w:val="center"/>
              <w:rPr>
                <w:rFonts w:ascii="Century Gothic" w:hAnsi="Century Gothic"/>
              </w:rPr>
            </w:pPr>
            <w:r w:rsidRPr="005A2EC9">
              <w:rPr>
                <w:rFonts w:ascii="Century Gothic" w:hAnsi="Century Gothic"/>
                <w:b/>
              </w:rPr>
              <w:t>Autumn 2 – Lights camera action!</w:t>
            </w:r>
          </w:p>
          <w:p w:rsidR="005A2EC9" w:rsidRPr="00A77ECE" w:rsidRDefault="005A2EC9" w:rsidP="00307AA0">
            <w:pPr>
              <w:jc w:val="center"/>
              <w:rPr>
                <w:rFonts w:ascii="Century Gothic" w:hAnsi="Century Gothic"/>
              </w:rPr>
            </w:pPr>
            <w:r w:rsidRPr="00CE0D43">
              <w:rPr>
                <w:rFonts w:ascii="Century Gothic" w:hAnsi="Century Gothic"/>
              </w:rPr>
              <w:t xml:space="preserve">In this topic the children </w:t>
            </w:r>
            <w:r w:rsidR="00DC5B67">
              <w:rPr>
                <w:rFonts w:ascii="Century Gothic" w:hAnsi="Century Gothic"/>
              </w:rPr>
              <w:t xml:space="preserve">will learn about significant events – </w:t>
            </w:r>
            <w:r w:rsidR="00DC5B67" w:rsidRPr="00A77ECE">
              <w:rPr>
                <w:rFonts w:ascii="Century Gothic" w:hAnsi="Century Gothic"/>
              </w:rPr>
              <w:t>Guy Fawkes, Remembrance Day.</w:t>
            </w:r>
          </w:p>
          <w:p w:rsidR="00A77ECE" w:rsidRPr="005A2EC9" w:rsidRDefault="00A77ECE" w:rsidP="00307AA0">
            <w:pPr>
              <w:jc w:val="center"/>
              <w:rPr>
                <w:rFonts w:ascii="Century Gothic" w:hAnsi="Century Gothic"/>
                <w:b/>
              </w:rPr>
            </w:pPr>
            <w:r w:rsidRPr="00A77ECE">
              <w:rPr>
                <w:rFonts w:ascii="Century Gothic" w:hAnsi="Century Gothic"/>
              </w:rPr>
              <w:t>In free flow children will create firework pictures</w:t>
            </w:r>
            <w:r>
              <w:rPr>
                <w:rFonts w:ascii="Century Gothic" w:hAnsi="Century Gothic"/>
              </w:rPr>
              <w:t xml:space="preserve"> using crayons</w:t>
            </w:r>
            <w:r w:rsidRPr="00A77ECE">
              <w:rPr>
                <w:rFonts w:ascii="Century Gothic" w:hAnsi="Century Gothic"/>
              </w:rPr>
              <w:t>. Children will make poppies using craft materials.</w:t>
            </w:r>
          </w:p>
        </w:tc>
        <w:tc>
          <w:tcPr>
            <w:tcW w:w="5837" w:type="dxa"/>
            <w:shd w:val="clear" w:color="auto" w:fill="FFF2CC" w:themeFill="accent4" w:themeFillTint="33"/>
          </w:tcPr>
          <w:p w:rsidR="00AE3EC2" w:rsidRPr="00CE0D43" w:rsidRDefault="00AE3EC2" w:rsidP="00AE3EC2">
            <w:pPr>
              <w:jc w:val="center"/>
              <w:rPr>
                <w:rFonts w:ascii="Century Gothic" w:hAnsi="Century Gothic"/>
              </w:rPr>
            </w:pPr>
            <w:r w:rsidRPr="005A2EC9">
              <w:rPr>
                <w:rFonts w:ascii="Century Gothic" w:hAnsi="Century Gothic"/>
                <w:b/>
              </w:rPr>
              <w:t xml:space="preserve">Spring 1- Hey </w:t>
            </w:r>
            <w:proofErr w:type="spellStart"/>
            <w:r w:rsidRPr="005A2EC9">
              <w:rPr>
                <w:rFonts w:ascii="Century Gothic" w:hAnsi="Century Gothic"/>
                <w:b/>
              </w:rPr>
              <w:t>ho</w:t>
            </w:r>
            <w:proofErr w:type="spellEnd"/>
            <w:r w:rsidRPr="005A2EC9">
              <w:rPr>
                <w:rFonts w:ascii="Century Gothic" w:hAnsi="Century Gothic"/>
                <w:b/>
              </w:rPr>
              <w:t>, let’s go!</w:t>
            </w:r>
          </w:p>
          <w:p w:rsidR="00CE0D43" w:rsidRDefault="00CE0D43" w:rsidP="00307AA0">
            <w:pPr>
              <w:jc w:val="center"/>
              <w:rPr>
                <w:rFonts w:ascii="Century Gothic" w:hAnsi="Century Gothic"/>
              </w:rPr>
            </w:pPr>
            <w:r w:rsidRPr="00CE0D43">
              <w:rPr>
                <w:rFonts w:ascii="Century Gothic" w:hAnsi="Century Gothic"/>
              </w:rPr>
              <w:t xml:space="preserve">In this topic the children </w:t>
            </w:r>
            <w:r w:rsidR="00DC5B67">
              <w:rPr>
                <w:rFonts w:ascii="Century Gothic" w:hAnsi="Century Gothic"/>
              </w:rPr>
              <w:t>will learn how transport has changed over time. Wright Brothers.</w:t>
            </w:r>
          </w:p>
          <w:p w:rsidR="00DC5B67" w:rsidRPr="005A2EC9" w:rsidRDefault="00DC5B67" w:rsidP="00307AA0">
            <w:pPr>
              <w:jc w:val="center"/>
              <w:rPr>
                <w:rFonts w:ascii="Century Gothic" w:hAnsi="Century Gothic"/>
                <w:b/>
              </w:rPr>
            </w:pPr>
            <w:r>
              <w:rPr>
                <w:rFonts w:ascii="Century Gothic" w:hAnsi="Century Gothic"/>
              </w:rPr>
              <w:t>In free flow children will make transport using junk modelling.</w:t>
            </w:r>
          </w:p>
        </w:tc>
      </w:tr>
      <w:tr w:rsidR="00AE3EC2" w:rsidTr="00BB4EBF">
        <w:trPr>
          <w:trHeight w:val="1597"/>
        </w:trPr>
        <w:tc>
          <w:tcPr>
            <w:tcW w:w="2161" w:type="dxa"/>
          </w:tcPr>
          <w:p w:rsidR="00AE3EC2" w:rsidRPr="00BB4EBF" w:rsidRDefault="00AE3EC2" w:rsidP="00AE3EC2">
            <w:pPr>
              <w:jc w:val="center"/>
              <w:rPr>
                <w:rFonts w:ascii="Century Gothic" w:hAnsi="Century Gothic"/>
                <w:u w:val="single"/>
              </w:rPr>
            </w:pPr>
          </w:p>
        </w:tc>
        <w:tc>
          <w:tcPr>
            <w:tcW w:w="6288" w:type="dxa"/>
            <w:shd w:val="clear" w:color="auto" w:fill="FFF2CC" w:themeFill="accent4" w:themeFillTint="33"/>
          </w:tcPr>
          <w:p w:rsidR="00AE3EC2" w:rsidRPr="00CE0D43" w:rsidRDefault="00AE3EC2" w:rsidP="00AE3EC2">
            <w:pPr>
              <w:tabs>
                <w:tab w:val="center" w:pos="1608"/>
                <w:tab w:val="right" w:pos="3217"/>
              </w:tabs>
              <w:jc w:val="center"/>
              <w:rPr>
                <w:rFonts w:ascii="Century Gothic" w:hAnsi="Century Gothic"/>
              </w:rPr>
            </w:pPr>
            <w:r w:rsidRPr="005A2EC9">
              <w:rPr>
                <w:rFonts w:ascii="Century Gothic" w:hAnsi="Century Gothic"/>
                <w:b/>
              </w:rPr>
              <w:t>Spring 2 – How fun is farming?</w:t>
            </w:r>
          </w:p>
          <w:p w:rsidR="00CE0D43" w:rsidRDefault="00CE0D43" w:rsidP="00307AA0">
            <w:pPr>
              <w:tabs>
                <w:tab w:val="center" w:pos="1608"/>
                <w:tab w:val="right" w:pos="3217"/>
              </w:tabs>
              <w:jc w:val="center"/>
              <w:rPr>
                <w:rFonts w:ascii="Century Gothic" w:hAnsi="Century Gothic"/>
              </w:rPr>
            </w:pPr>
            <w:r w:rsidRPr="00CE0D43">
              <w:rPr>
                <w:rFonts w:ascii="Century Gothic" w:hAnsi="Century Gothic"/>
              </w:rPr>
              <w:t xml:space="preserve">In this topic the children </w:t>
            </w:r>
            <w:r w:rsidR="00A77ECE">
              <w:rPr>
                <w:rFonts w:ascii="Century Gothic" w:hAnsi="Century Gothic"/>
              </w:rPr>
              <w:t>will learn about the introduction of the scarecrow.</w:t>
            </w:r>
          </w:p>
          <w:p w:rsidR="00A77ECE" w:rsidRPr="005A2EC9" w:rsidRDefault="00A77ECE" w:rsidP="00A77ECE">
            <w:pPr>
              <w:tabs>
                <w:tab w:val="center" w:pos="1608"/>
                <w:tab w:val="right" w:pos="3217"/>
              </w:tabs>
              <w:jc w:val="center"/>
              <w:rPr>
                <w:rFonts w:ascii="Century Gothic" w:hAnsi="Century Gothic"/>
                <w:b/>
              </w:rPr>
            </w:pPr>
            <w:r>
              <w:rPr>
                <w:rFonts w:ascii="Century Gothic" w:hAnsi="Century Gothic"/>
              </w:rPr>
              <w:t>In free flow children will make scarecrow puppets.</w:t>
            </w:r>
          </w:p>
        </w:tc>
        <w:tc>
          <w:tcPr>
            <w:tcW w:w="6721" w:type="dxa"/>
            <w:shd w:val="clear" w:color="auto" w:fill="FFF2CC" w:themeFill="accent4" w:themeFillTint="33"/>
          </w:tcPr>
          <w:p w:rsidR="00AE3EC2" w:rsidRDefault="00AE3EC2" w:rsidP="00AE3EC2">
            <w:pPr>
              <w:jc w:val="center"/>
              <w:rPr>
                <w:rFonts w:ascii="Century Gothic" w:hAnsi="Century Gothic"/>
                <w:b/>
              </w:rPr>
            </w:pPr>
            <w:r w:rsidRPr="005A2EC9">
              <w:rPr>
                <w:rFonts w:ascii="Century Gothic" w:hAnsi="Century Gothic"/>
                <w:b/>
              </w:rPr>
              <w:t xml:space="preserve">Summer 1 – Happily ever after </w:t>
            </w:r>
          </w:p>
          <w:p w:rsidR="00CE0D43" w:rsidRDefault="00CE0D43" w:rsidP="00307AA0">
            <w:pPr>
              <w:jc w:val="center"/>
              <w:rPr>
                <w:rFonts w:ascii="Century Gothic" w:hAnsi="Century Gothic"/>
              </w:rPr>
            </w:pPr>
            <w:r w:rsidRPr="00CE0D43">
              <w:rPr>
                <w:rFonts w:ascii="Century Gothic" w:hAnsi="Century Gothic"/>
              </w:rPr>
              <w:t xml:space="preserve">In this topics the children </w:t>
            </w:r>
            <w:r w:rsidR="00DC5B67">
              <w:rPr>
                <w:rFonts w:ascii="Century Gothic" w:hAnsi="Century Gothic"/>
              </w:rPr>
              <w:t>will learn about traditional tales.</w:t>
            </w:r>
          </w:p>
          <w:p w:rsidR="00DC5B67" w:rsidRPr="00CE0D43" w:rsidRDefault="00DC5B67" w:rsidP="00307AA0">
            <w:pPr>
              <w:jc w:val="center"/>
              <w:rPr>
                <w:rFonts w:ascii="Century Gothic" w:hAnsi="Century Gothic"/>
              </w:rPr>
            </w:pPr>
            <w:r>
              <w:rPr>
                <w:rFonts w:ascii="Century Gothic" w:hAnsi="Century Gothic"/>
              </w:rPr>
              <w:t xml:space="preserve">In free flow children </w:t>
            </w:r>
            <w:r w:rsidR="00A77ECE">
              <w:rPr>
                <w:rFonts w:ascii="Century Gothic" w:hAnsi="Century Gothic"/>
              </w:rPr>
              <w:t>will compare books old and new.</w:t>
            </w:r>
          </w:p>
        </w:tc>
        <w:tc>
          <w:tcPr>
            <w:tcW w:w="5837" w:type="dxa"/>
            <w:shd w:val="clear" w:color="auto" w:fill="FFF2CC" w:themeFill="accent4" w:themeFillTint="33"/>
          </w:tcPr>
          <w:p w:rsidR="00AE3EC2" w:rsidRDefault="00AE3EC2" w:rsidP="00AE3EC2">
            <w:pPr>
              <w:jc w:val="center"/>
              <w:rPr>
                <w:rFonts w:ascii="Century Gothic" w:hAnsi="Century Gothic"/>
                <w:b/>
              </w:rPr>
            </w:pPr>
            <w:r w:rsidRPr="005A2EC9">
              <w:rPr>
                <w:rFonts w:ascii="Century Gothic" w:hAnsi="Century Gothic"/>
                <w:b/>
              </w:rPr>
              <w:t>Summer 2 – If you go down to the woods today</w:t>
            </w:r>
          </w:p>
          <w:p w:rsidR="00CE0D43" w:rsidRDefault="00CE0D43" w:rsidP="00307AA0">
            <w:pPr>
              <w:jc w:val="center"/>
              <w:rPr>
                <w:rFonts w:ascii="Century Gothic" w:hAnsi="Century Gothic"/>
              </w:rPr>
            </w:pPr>
          </w:p>
          <w:p w:rsidR="00DC5B67" w:rsidRPr="00CE0D43" w:rsidRDefault="00DC5B67" w:rsidP="00307AA0">
            <w:pPr>
              <w:jc w:val="center"/>
              <w:rPr>
                <w:rFonts w:ascii="Century Gothic" w:hAnsi="Century Gothic"/>
              </w:rPr>
            </w:pPr>
            <w:r>
              <w:rPr>
                <w:rFonts w:ascii="Century Gothic" w:hAnsi="Century Gothic"/>
              </w:rPr>
              <w:t>No history taught in this topic</w:t>
            </w:r>
          </w:p>
        </w:tc>
      </w:tr>
      <w:tr w:rsidR="00AE3EC2" w:rsidTr="00BB4EBF">
        <w:trPr>
          <w:trHeight w:val="1452"/>
        </w:trPr>
        <w:tc>
          <w:tcPr>
            <w:tcW w:w="2161" w:type="dxa"/>
          </w:tcPr>
          <w:p w:rsidR="00AE3EC2" w:rsidRPr="00BB4EBF" w:rsidRDefault="00AE3EC2" w:rsidP="00AE3EC2">
            <w:pPr>
              <w:jc w:val="center"/>
              <w:rPr>
                <w:rFonts w:ascii="Century Gothic" w:hAnsi="Century Gothic"/>
                <w:u w:val="single"/>
              </w:rPr>
            </w:pPr>
            <w:r w:rsidRPr="00BB4EBF">
              <w:rPr>
                <w:rFonts w:ascii="Century Gothic" w:hAnsi="Century Gothic"/>
                <w:u w:val="single"/>
              </w:rPr>
              <w:t>Year 1</w:t>
            </w:r>
          </w:p>
        </w:tc>
        <w:tc>
          <w:tcPr>
            <w:tcW w:w="6288" w:type="dxa"/>
            <w:shd w:val="clear" w:color="auto" w:fill="DEEAF6" w:themeFill="accent1" w:themeFillTint="33"/>
          </w:tcPr>
          <w:p w:rsidR="00AE3EC2" w:rsidRPr="00BB4EBF" w:rsidRDefault="00AE3EC2" w:rsidP="00AE3EC2">
            <w:pPr>
              <w:jc w:val="center"/>
              <w:rPr>
                <w:rFonts w:ascii="Century Gothic" w:hAnsi="Century Gothic"/>
                <w:b/>
              </w:rPr>
            </w:pPr>
            <w:r w:rsidRPr="00BB4EBF">
              <w:rPr>
                <w:rFonts w:ascii="Century Gothic" w:hAnsi="Century Gothic"/>
                <w:b/>
              </w:rPr>
              <w:t xml:space="preserve">Autumn 1 – School days </w:t>
            </w:r>
          </w:p>
          <w:p w:rsidR="000209AB" w:rsidRPr="00BB4EBF" w:rsidRDefault="00307AA0" w:rsidP="006B724C">
            <w:pPr>
              <w:jc w:val="center"/>
              <w:rPr>
                <w:rFonts w:ascii="Century Gothic" w:hAnsi="Century Gothic"/>
              </w:rPr>
            </w:pPr>
            <w:r w:rsidRPr="00BB4EBF">
              <w:rPr>
                <w:rFonts w:ascii="Century Gothic" w:hAnsi="Century Gothic"/>
              </w:rPr>
              <w:t>In this topic the children</w:t>
            </w:r>
            <w:r w:rsidR="006B724C">
              <w:rPr>
                <w:rFonts w:ascii="Century Gothic" w:hAnsi="Century Gothic"/>
              </w:rPr>
              <w:t xml:space="preserve"> travel back in time to learn about the Victorians. They look closely at how school has changed since Victorian times and how Samuel </w:t>
            </w:r>
            <w:proofErr w:type="spellStart"/>
            <w:r w:rsidR="006B724C">
              <w:rPr>
                <w:rFonts w:ascii="Century Gothic" w:hAnsi="Century Gothic"/>
              </w:rPr>
              <w:t>Wilderspin</w:t>
            </w:r>
            <w:proofErr w:type="spellEnd"/>
            <w:r w:rsidR="006B724C">
              <w:rPr>
                <w:rFonts w:ascii="Century Gothic" w:hAnsi="Century Gothic"/>
              </w:rPr>
              <w:t xml:space="preserve"> helped to make this happen. </w:t>
            </w:r>
          </w:p>
        </w:tc>
        <w:tc>
          <w:tcPr>
            <w:tcW w:w="6721" w:type="dxa"/>
            <w:shd w:val="clear" w:color="auto" w:fill="DEEAF6" w:themeFill="accent1" w:themeFillTint="33"/>
          </w:tcPr>
          <w:p w:rsidR="00BB4EBF" w:rsidRPr="00BB4EBF" w:rsidRDefault="00AE3EC2" w:rsidP="0032756A">
            <w:pPr>
              <w:jc w:val="center"/>
              <w:rPr>
                <w:rFonts w:ascii="Century Gothic" w:hAnsi="Century Gothic"/>
                <w:b/>
              </w:rPr>
            </w:pPr>
            <w:r w:rsidRPr="00BB4EBF">
              <w:rPr>
                <w:rFonts w:ascii="Century Gothic" w:hAnsi="Century Gothic"/>
                <w:b/>
              </w:rPr>
              <w:t xml:space="preserve">Autumn 2 – Rio de Vida  </w:t>
            </w:r>
          </w:p>
          <w:p w:rsidR="000209AB" w:rsidRPr="00BB4EBF" w:rsidRDefault="000209AB" w:rsidP="00307AA0">
            <w:pPr>
              <w:jc w:val="center"/>
              <w:rPr>
                <w:rFonts w:ascii="Century Gothic" w:hAnsi="Century Gothic"/>
              </w:rPr>
            </w:pPr>
            <w:r w:rsidRPr="00BB4EBF">
              <w:rPr>
                <w:rFonts w:ascii="Century Gothic" w:hAnsi="Century Gothic"/>
              </w:rPr>
              <w:t>In this topic</w:t>
            </w:r>
            <w:r w:rsidR="00BB4EBF" w:rsidRPr="00BB4EBF">
              <w:rPr>
                <w:rFonts w:ascii="Century Gothic" w:hAnsi="Century Gothic"/>
              </w:rPr>
              <w:t xml:space="preserve"> the children </w:t>
            </w:r>
            <w:r w:rsidR="006B724C">
              <w:rPr>
                <w:rFonts w:ascii="Century Gothic" w:hAnsi="Century Gothic"/>
              </w:rPr>
              <w:t xml:space="preserve">learn who discovered Brazil and how this impacted our lives. </w:t>
            </w:r>
          </w:p>
        </w:tc>
        <w:tc>
          <w:tcPr>
            <w:tcW w:w="5837" w:type="dxa"/>
            <w:shd w:val="clear" w:color="auto" w:fill="DEEAF6" w:themeFill="accent1" w:themeFillTint="33"/>
          </w:tcPr>
          <w:p w:rsidR="00AE3EC2" w:rsidRDefault="00AE3EC2" w:rsidP="00AE3EC2">
            <w:pPr>
              <w:jc w:val="center"/>
              <w:rPr>
                <w:rFonts w:ascii="Century Gothic" w:hAnsi="Century Gothic"/>
                <w:b/>
              </w:rPr>
            </w:pPr>
            <w:r w:rsidRPr="00BB4EBF">
              <w:rPr>
                <w:rFonts w:ascii="Century Gothic" w:hAnsi="Century Gothic"/>
                <w:b/>
              </w:rPr>
              <w:t xml:space="preserve">Spring 1 – Bright lights, big city </w:t>
            </w:r>
          </w:p>
          <w:p w:rsidR="00BB4EBF" w:rsidRPr="00BB4EBF" w:rsidRDefault="0032756A" w:rsidP="00307AA0">
            <w:pPr>
              <w:jc w:val="center"/>
              <w:rPr>
                <w:rFonts w:ascii="Century Gothic" w:hAnsi="Century Gothic"/>
              </w:rPr>
            </w:pPr>
            <w:r>
              <w:rPr>
                <w:rFonts w:ascii="Century Gothic" w:hAnsi="Century Gothic"/>
              </w:rPr>
              <w:t xml:space="preserve">In this topic the children </w:t>
            </w:r>
            <w:r w:rsidR="006B724C">
              <w:rPr>
                <w:rFonts w:ascii="Century Gothic" w:hAnsi="Century Gothic"/>
              </w:rPr>
              <w:t xml:space="preserve">learn about London and the monarch of the UK. They then look back to how life has changed over time in the United Kingdom and all about the Great Fire of London. </w:t>
            </w:r>
          </w:p>
        </w:tc>
      </w:tr>
      <w:tr w:rsidR="00AE3EC2" w:rsidTr="00BB4EBF">
        <w:trPr>
          <w:trHeight w:val="1452"/>
        </w:trPr>
        <w:tc>
          <w:tcPr>
            <w:tcW w:w="2161" w:type="dxa"/>
          </w:tcPr>
          <w:p w:rsidR="00AE3EC2" w:rsidRPr="00BB4EBF" w:rsidRDefault="00AE3EC2" w:rsidP="00AE3EC2">
            <w:pPr>
              <w:jc w:val="center"/>
              <w:rPr>
                <w:rFonts w:ascii="Century Gothic" w:hAnsi="Century Gothic"/>
                <w:u w:val="single"/>
              </w:rPr>
            </w:pPr>
          </w:p>
        </w:tc>
        <w:tc>
          <w:tcPr>
            <w:tcW w:w="6288" w:type="dxa"/>
            <w:shd w:val="clear" w:color="auto" w:fill="DEEAF6" w:themeFill="accent1" w:themeFillTint="33"/>
          </w:tcPr>
          <w:p w:rsidR="00BB4EBF" w:rsidRDefault="00AE3EC2" w:rsidP="0032756A">
            <w:pPr>
              <w:jc w:val="center"/>
              <w:rPr>
                <w:rFonts w:ascii="Century Gothic" w:hAnsi="Century Gothic"/>
                <w:b/>
              </w:rPr>
            </w:pPr>
            <w:r w:rsidRPr="00BB4EBF">
              <w:rPr>
                <w:rFonts w:ascii="Century Gothic" w:hAnsi="Century Gothic"/>
                <w:b/>
              </w:rPr>
              <w:t xml:space="preserve">Spring 2 </w:t>
            </w:r>
            <w:r w:rsidR="000209AB" w:rsidRPr="00BB4EBF">
              <w:rPr>
                <w:rFonts w:ascii="Century Gothic" w:hAnsi="Century Gothic"/>
                <w:b/>
              </w:rPr>
              <w:t>–</w:t>
            </w:r>
            <w:r w:rsidRPr="00BB4EBF">
              <w:rPr>
                <w:rFonts w:ascii="Century Gothic" w:hAnsi="Century Gothic"/>
                <w:b/>
              </w:rPr>
              <w:t xml:space="preserve"> </w:t>
            </w:r>
            <w:r w:rsidR="000209AB" w:rsidRPr="00BB4EBF">
              <w:rPr>
                <w:rFonts w:ascii="Century Gothic" w:hAnsi="Century Gothic"/>
                <w:b/>
              </w:rPr>
              <w:t xml:space="preserve">The Enchanted Woodland </w:t>
            </w:r>
          </w:p>
          <w:p w:rsidR="00BB4EBF" w:rsidRPr="007A6671" w:rsidRDefault="006B724C" w:rsidP="00307AA0">
            <w:pPr>
              <w:jc w:val="center"/>
              <w:rPr>
                <w:rFonts w:ascii="Century Gothic" w:hAnsi="Century Gothic"/>
              </w:rPr>
            </w:pPr>
            <w:r>
              <w:rPr>
                <w:rFonts w:ascii="Century Gothic" w:hAnsi="Century Gothic"/>
              </w:rPr>
              <w:t xml:space="preserve">No History taught in this topic. </w:t>
            </w:r>
            <w:r w:rsidR="00BB4EBF" w:rsidRPr="007A6671">
              <w:rPr>
                <w:rFonts w:ascii="Century Gothic" w:hAnsi="Century Gothic"/>
              </w:rPr>
              <w:t xml:space="preserve"> </w:t>
            </w:r>
          </w:p>
        </w:tc>
        <w:tc>
          <w:tcPr>
            <w:tcW w:w="6721" w:type="dxa"/>
            <w:shd w:val="clear" w:color="auto" w:fill="DEEAF6" w:themeFill="accent1" w:themeFillTint="33"/>
          </w:tcPr>
          <w:p w:rsidR="007A6671" w:rsidRDefault="00AE3EC2" w:rsidP="0032756A">
            <w:pPr>
              <w:jc w:val="center"/>
              <w:rPr>
                <w:rFonts w:ascii="Century Gothic" w:hAnsi="Century Gothic"/>
                <w:b/>
              </w:rPr>
            </w:pPr>
            <w:r w:rsidRPr="00BB4EBF">
              <w:rPr>
                <w:rFonts w:ascii="Century Gothic" w:hAnsi="Century Gothic"/>
                <w:b/>
              </w:rPr>
              <w:t xml:space="preserve">Summer 1 </w:t>
            </w:r>
            <w:r w:rsidR="000209AB" w:rsidRPr="00BB4EBF">
              <w:rPr>
                <w:rFonts w:ascii="Century Gothic" w:hAnsi="Century Gothic"/>
                <w:b/>
              </w:rPr>
              <w:t xml:space="preserve">– Paws, claws and whiskers </w:t>
            </w:r>
          </w:p>
          <w:p w:rsidR="007A6671" w:rsidRPr="007A6671" w:rsidRDefault="007A6671" w:rsidP="00307AA0">
            <w:pPr>
              <w:jc w:val="center"/>
              <w:rPr>
                <w:rFonts w:ascii="Century Gothic" w:hAnsi="Century Gothic"/>
              </w:rPr>
            </w:pPr>
            <w:r w:rsidRPr="007A6671">
              <w:rPr>
                <w:rFonts w:ascii="Century Gothic" w:hAnsi="Century Gothic"/>
              </w:rPr>
              <w:t xml:space="preserve">In this topic the children </w:t>
            </w:r>
            <w:r w:rsidR="009E4E24">
              <w:rPr>
                <w:rFonts w:ascii="Century Gothic" w:hAnsi="Century Gothic"/>
              </w:rPr>
              <w:t>learn about animals including extinct dinosaurs from the past. They use historical sources to help them find out about the past.</w:t>
            </w:r>
          </w:p>
        </w:tc>
        <w:tc>
          <w:tcPr>
            <w:tcW w:w="5837" w:type="dxa"/>
            <w:shd w:val="clear" w:color="auto" w:fill="DEEAF6" w:themeFill="accent1" w:themeFillTint="33"/>
          </w:tcPr>
          <w:p w:rsidR="007A6671" w:rsidRDefault="00AE3EC2" w:rsidP="0032756A">
            <w:pPr>
              <w:jc w:val="center"/>
              <w:rPr>
                <w:rFonts w:ascii="Century Gothic" w:hAnsi="Century Gothic"/>
                <w:b/>
              </w:rPr>
            </w:pPr>
            <w:r w:rsidRPr="00BB4EBF">
              <w:rPr>
                <w:rFonts w:ascii="Century Gothic" w:hAnsi="Century Gothic"/>
                <w:b/>
              </w:rPr>
              <w:t xml:space="preserve">Summer 2 </w:t>
            </w:r>
            <w:r w:rsidR="000209AB" w:rsidRPr="00BB4EBF">
              <w:rPr>
                <w:rFonts w:ascii="Century Gothic" w:hAnsi="Century Gothic"/>
                <w:b/>
              </w:rPr>
              <w:t xml:space="preserve">– Superheroes </w:t>
            </w:r>
          </w:p>
          <w:p w:rsidR="007A6671" w:rsidRPr="00BB6427" w:rsidRDefault="00BB6427" w:rsidP="00307AA0">
            <w:pPr>
              <w:jc w:val="center"/>
              <w:rPr>
                <w:rFonts w:ascii="Century Gothic" w:hAnsi="Century Gothic"/>
              </w:rPr>
            </w:pPr>
            <w:r>
              <w:rPr>
                <w:rFonts w:ascii="Century Gothic" w:hAnsi="Century Gothic"/>
              </w:rPr>
              <w:t xml:space="preserve">In this topic the children </w:t>
            </w:r>
            <w:r w:rsidR="009403CF">
              <w:rPr>
                <w:rFonts w:ascii="Century Gothic" w:hAnsi="Century Gothic"/>
              </w:rPr>
              <w:t xml:space="preserve">learn about real life superheroes and think about why they did things in the past. </w:t>
            </w:r>
          </w:p>
        </w:tc>
      </w:tr>
      <w:tr w:rsidR="00AE3EC2" w:rsidTr="00BB4EBF">
        <w:trPr>
          <w:trHeight w:val="1452"/>
        </w:trPr>
        <w:tc>
          <w:tcPr>
            <w:tcW w:w="2161" w:type="dxa"/>
          </w:tcPr>
          <w:p w:rsidR="00AE3EC2" w:rsidRPr="00BB4EBF" w:rsidRDefault="00AE3EC2" w:rsidP="00AE3EC2">
            <w:pPr>
              <w:jc w:val="center"/>
              <w:rPr>
                <w:rFonts w:ascii="Century Gothic" w:hAnsi="Century Gothic"/>
                <w:u w:val="single"/>
              </w:rPr>
            </w:pPr>
            <w:r w:rsidRPr="00BB4EBF">
              <w:rPr>
                <w:rFonts w:ascii="Century Gothic" w:hAnsi="Century Gothic"/>
                <w:u w:val="single"/>
              </w:rPr>
              <w:t xml:space="preserve">Year 2 </w:t>
            </w:r>
          </w:p>
        </w:tc>
        <w:tc>
          <w:tcPr>
            <w:tcW w:w="6288" w:type="dxa"/>
            <w:shd w:val="clear" w:color="auto" w:fill="E2EFD9" w:themeFill="accent6" w:themeFillTint="33"/>
          </w:tcPr>
          <w:p w:rsidR="00AE3EC2" w:rsidRPr="005C1F60" w:rsidRDefault="00AE3EC2" w:rsidP="00AE3EC2">
            <w:pPr>
              <w:jc w:val="center"/>
              <w:rPr>
                <w:rFonts w:ascii="Century Gothic" w:hAnsi="Century Gothic"/>
                <w:b/>
              </w:rPr>
            </w:pPr>
            <w:r w:rsidRPr="005C1F60">
              <w:rPr>
                <w:rFonts w:ascii="Century Gothic" w:hAnsi="Century Gothic"/>
                <w:b/>
              </w:rPr>
              <w:t xml:space="preserve">Autumn 1 </w:t>
            </w:r>
            <w:r w:rsidR="000209AB" w:rsidRPr="005C1F60">
              <w:rPr>
                <w:rFonts w:ascii="Century Gothic" w:hAnsi="Century Gothic"/>
                <w:b/>
              </w:rPr>
              <w:t xml:space="preserve">– Movers and shakers </w:t>
            </w:r>
          </w:p>
          <w:p w:rsidR="005C1F60" w:rsidRPr="00BB4EBF" w:rsidRDefault="00307AA0" w:rsidP="00AE3EC2">
            <w:pPr>
              <w:jc w:val="center"/>
              <w:rPr>
                <w:rFonts w:ascii="Century Gothic" w:hAnsi="Century Gothic"/>
              </w:rPr>
            </w:pPr>
            <w:r w:rsidRPr="00BB4EBF">
              <w:rPr>
                <w:rFonts w:ascii="Century Gothic" w:hAnsi="Century Gothic"/>
              </w:rPr>
              <w:t>In this topic the children</w:t>
            </w:r>
            <w:r w:rsidR="009403CF">
              <w:rPr>
                <w:rFonts w:ascii="Century Gothic" w:hAnsi="Century Gothic"/>
              </w:rPr>
              <w:t xml:space="preserve"> learn about significant people from the present and the past, they learn what they did when they were active and compare their similarities and differences. </w:t>
            </w:r>
          </w:p>
        </w:tc>
        <w:tc>
          <w:tcPr>
            <w:tcW w:w="6721" w:type="dxa"/>
            <w:shd w:val="clear" w:color="auto" w:fill="E2EFD9" w:themeFill="accent6" w:themeFillTint="33"/>
          </w:tcPr>
          <w:p w:rsidR="00AE3EC2" w:rsidRDefault="00AE3EC2" w:rsidP="00AE3EC2">
            <w:pPr>
              <w:jc w:val="center"/>
              <w:rPr>
                <w:rFonts w:ascii="Century Gothic" w:hAnsi="Century Gothic"/>
                <w:b/>
              </w:rPr>
            </w:pPr>
            <w:r w:rsidRPr="005C1F60">
              <w:rPr>
                <w:rFonts w:ascii="Century Gothic" w:hAnsi="Century Gothic"/>
                <w:b/>
              </w:rPr>
              <w:t xml:space="preserve">Autumn 2 </w:t>
            </w:r>
            <w:r w:rsidR="000209AB" w:rsidRPr="005C1F60">
              <w:rPr>
                <w:rFonts w:ascii="Century Gothic" w:hAnsi="Century Gothic"/>
                <w:b/>
              </w:rPr>
              <w:t>– Towers, tunnels and turrets</w:t>
            </w:r>
          </w:p>
          <w:p w:rsidR="005C1F60" w:rsidRPr="005C1F60" w:rsidRDefault="005C1F60" w:rsidP="00307AA0">
            <w:pPr>
              <w:jc w:val="center"/>
              <w:rPr>
                <w:rFonts w:ascii="Century Gothic" w:hAnsi="Century Gothic"/>
              </w:rPr>
            </w:pPr>
            <w:r w:rsidRPr="005C1F60">
              <w:rPr>
                <w:rFonts w:ascii="Century Gothic" w:hAnsi="Century Gothic"/>
              </w:rPr>
              <w:t xml:space="preserve">In this topic the children </w:t>
            </w:r>
            <w:r w:rsidR="00E44A1D">
              <w:rPr>
                <w:rFonts w:ascii="Century Gothic" w:hAnsi="Century Gothic"/>
              </w:rPr>
              <w:t xml:space="preserve">learn about medieval times and how castles have changed through the ages. They also ask and answer questions about the past using a range of sources. </w:t>
            </w:r>
          </w:p>
        </w:tc>
        <w:tc>
          <w:tcPr>
            <w:tcW w:w="5837" w:type="dxa"/>
            <w:shd w:val="clear" w:color="auto" w:fill="E2EFD9" w:themeFill="accent6" w:themeFillTint="33"/>
          </w:tcPr>
          <w:p w:rsidR="00AE3EC2" w:rsidRDefault="00AE3EC2" w:rsidP="00AE3EC2">
            <w:pPr>
              <w:jc w:val="center"/>
              <w:rPr>
                <w:rFonts w:ascii="Century Gothic" w:hAnsi="Century Gothic"/>
                <w:b/>
              </w:rPr>
            </w:pPr>
            <w:r w:rsidRPr="00F14323">
              <w:rPr>
                <w:rFonts w:ascii="Century Gothic" w:hAnsi="Century Gothic"/>
                <w:b/>
              </w:rPr>
              <w:t>Spring 1</w:t>
            </w:r>
            <w:r w:rsidR="000209AB" w:rsidRPr="00F14323">
              <w:rPr>
                <w:rFonts w:ascii="Century Gothic" w:hAnsi="Century Gothic"/>
                <w:b/>
              </w:rPr>
              <w:t xml:space="preserve"> – Land </w:t>
            </w:r>
            <w:proofErr w:type="spellStart"/>
            <w:r w:rsidR="000209AB" w:rsidRPr="00F14323">
              <w:rPr>
                <w:rFonts w:ascii="Century Gothic" w:hAnsi="Century Gothic"/>
                <w:b/>
              </w:rPr>
              <w:t>A’hoy</w:t>
            </w:r>
            <w:proofErr w:type="spellEnd"/>
            <w:r w:rsidR="000209AB" w:rsidRPr="00F14323">
              <w:rPr>
                <w:rFonts w:ascii="Century Gothic" w:hAnsi="Century Gothic"/>
                <w:b/>
              </w:rPr>
              <w:t xml:space="preserve"> </w:t>
            </w:r>
          </w:p>
          <w:p w:rsidR="00F14323" w:rsidRPr="00F14323" w:rsidRDefault="00F14323" w:rsidP="00307AA0">
            <w:pPr>
              <w:jc w:val="center"/>
              <w:rPr>
                <w:rFonts w:ascii="Century Gothic" w:hAnsi="Century Gothic"/>
              </w:rPr>
            </w:pPr>
            <w:r w:rsidRPr="00F14323">
              <w:rPr>
                <w:rFonts w:ascii="Century Gothic" w:hAnsi="Century Gothic"/>
              </w:rPr>
              <w:t>In this topic</w:t>
            </w:r>
            <w:r>
              <w:rPr>
                <w:rFonts w:ascii="Century Gothic" w:hAnsi="Century Gothic"/>
              </w:rPr>
              <w:t xml:space="preserve"> the children </w:t>
            </w:r>
            <w:r w:rsidR="00E42F6E">
              <w:rPr>
                <w:rFonts w:ascii="Century Gothic" w:hAnsi="Century Gothic"/>
              </w:rPr>
              <w:t xml:space="preserve">use a timeline to sequence sea explorers from the past and learn about how significant individual’s actions changed history. </w:t>
            </w:r>
          </w:p>
        </w:tc>
      </w:tr>
      <w:tr w:rsidR="00AE3EC2" w:rsidTr="00BB4EBF">
        <w:trPr>
          <w:trHeight w:val="1452"/>
        </w:trPr>
        <w:tc>
          <w:tcPr>
            <w:tcW w:w="2161" w:type="dxa"/>
          </w:tcPr>
          <w:p w:rsidR="00AE3EC2" w:rsidRPr="00BB4EBF" w:rsidRDefault="00AE3EC2" w:rsidP="00AE3EC2">
            <w:pPr>
              <w:jc w:val="center"/>
              <w:rPr>
                <w:rFonts w:ascii="Century Gothic" w:hAnsi="Century Gothic"/>
                <w:u w:val="single"/>
              </w:rPr>
            </w:pPr>
          </w:p>
        </w:tc>
        <w:tc>
          <w:tcPr>
            <w:tcW w:w="6288" w:type="dxa"/>
            <w:shd w:val="clear" w:color="auto" w:fill="E2EFD9" w:themeFill="accent6" w:themeFillTint="33"/>
          </w:tcPr>
          <w:p w:rsidR="00AE3EC2" w:rsidRDefault="00AE3EC2" w:rsidP="00AE3EC2">
            <w:pPr>
              <w:jc w:val="center"/>
              <w:rPr>
                <w:rFonts w:ascii="Century Gothic" w:hAnsi="Century Gothic"/>
                <w:b/>
              </w:rPr>
            </w:pPr>
            <w:r w:rsidRPr="00F14323">
              <w:rPr>
                <w:rFonts w:ascii="Century Gothic" w:hAnsi="Century Gothic"/>
                <w:b/>
              </w:rPr>
              <w:t xml:space="preserve">Spring 2 </w:t>
            </w:r>
            <w:r w:rsidR="000209AB" w:rsidRPr="00F14323">
              <w:rPr>
                <w:rFonts w:ascii="Century Gothic" w:hAnsi="Century Gothic"/>
                <w:b/>
              </w:rPr>
              <w:t xml:space="preserve">– Wriggle and crawl </w:t>
            </w:r>
          </w:p>
          <w:p w:rsidR="00F14323" w:rsidRPr="00F14323" w:rsidRDefault="00E42F6E" w:rsidP="00307AA0">
            <w:pPr>
              <w:jc w:val="center"/>
              <w:rPr>
                <w:rFonts w:ascii="Century Gothic" w:hAnsi="Century Gothic"/>
              </w:rPr>
            </w:pPr>
            <w:r>
              <w:rPr>
                <w:rFonts w:ascii="Century Gothic" w:hAnsi="Century Gothic"/>
              </w:rPr>
              <w:t xml:space="preserve">No History taught in this topic. </w:t>
            </w:r>
            <w:r w:rsidR="00F14323">
              <w:rPr>
                <w:rFonts w:ascii="Century Gothic" w:hAnsi="Century Gothic"/>
              </w:rPr>
              <w:t xml:space="preserve"> </w:t>
            </w:r>
          </w:p>
        </w:tc>
        <w:tc>
          <w:tcPr>
            <w:tcW w:w="6721" w:type="dxa"/>
            <w:shd w:val="clear" w:color="auto" w:fill="E2EFD9" w:themeFill="accent6" w:themeFillTint="33"/>
          </w:tcPr>
          <w:p w:rsidR="00AE3EC2" w:rsidRDefault="00AE3EC2" w:rsidP="00AE3EC2">
            <w:pPr>
              <w:jc w:val="center"/>
              <w:rPr>
                <w:rFonts w:ascii="Century Gothic" w:hAnsi="Century Gothic"/>
                <w:b/>
              </w:rPr>
            </w:pPr>
            <w:r w:rsidRPr="00F14323">
              <w:rPr>
                <w:rFonts w:ascii="Century Gothic" w:hAnsi="Century Gothic"/>
                <w:b/>
              </w:rPr>
              <w:t>Summer 1</w:t>
            </w:r>
            <w:r w:rsidR="000209AB" w:rsidRPr="00F14323">
              <w:rPr>
                <w:rFonts w:ascii="Century Gothic" w:hAnsi="Century Gothic"/>
                <w:b/>
              </w:rPr>
              <w:t xml:space="preserve"> – Muck, mess and mixtures</w:t>
            </w:r>
            <w:r w:rsidRPr="00F14323">
              <w:rPr>
                <w:rFonts w:ascii="Century Gothic" w:hAnsi="Century Gothic"/>
                <w:b/>
              </w:rPr>
              <w:t xml:space="preserve"> </w:t>
            </w:r>
          </w:p>
          <w:p w:rsidR="00F14323" w:rsidRPr="00F14323" w:rsidRDefault="00E42F6E" w:rsidP="00307AA0">
            <w:pPr>
              <w:jc w:val="center"/>
              <w:rPr>
                <w:rFonts w:ascii="Century Gothic" w:hAnsi="Century Gothic"/>
              </w:rPr>
            </w:pPr>
            <w:r>
              <w:rPr>
                <w:rFonts w:ascii="Century Gothic" w:hAnsi="Century Gothic"/>
              </w:rPr>
              <w:t xml:space="preserve">No History taught in this topic. </w:t>
            </w:r>
            <w:r w:rsidR="00F14323">
              <w:rPr>
                <w:rFonts w:ascii="Century Gothic" w:hAnsi="Century Gothic"/>
              </w:rPr>
              <w:t xml:space="preserve"> </w:t>
            </w:r>
          </w:p>
        </w:tc>
        <w:tc>
          <w:tcPr>
            <w:tcW w:w="5837" w:type="dxa"/>
            <w:shd w:val="clear" w:color="auto" w:fill="E2EFD9" w:themeFill="accent6" w:themeFillTint="33"/>
          </w:tcPr>
          <w:p w:rsidR="00AE3EC2" w:rsidRDefault="00AE3EC2" w:rsidP="00AE3EC2">
            <w:pPr>
              <w:jc w:val="center"/>
              <w:rPr>
                <w:rFonts w:ascii="Century Gothic" w:hAnsi="Century Gothic"/>
                <w:b/>
              </w:rPr>
            </w:pPr>
            <w:r w:rsidRPr="00F14323">
              <w:rPr>
                <w:rFonts w:ascii="Century Gothic" w:hAnsi="Century Gothic"/>
                <w:b/>
              </w:rPr>
              <w:t xml:space="preserve">Summer 2 </w:t>
            </w:r>
            <w:r w:rsidR="000209AB" w:rsidRPr="00F14323">
              <w:rPr>
                <w:rFonts w:ascii="Century Gothic" w:hAnsi="Century Gothic"/>
                <w:b/>
              </w:rPr>
              <w:t xml:space="preserve">– Beach ball </w:t>
            </w:r>
          </w:p>
          <w:p w:rsidR="00F14323" w:rsidRPr="0032756A" w:rsidRDefault="0032756A" w:rsidP="00307AA0">
            <w:pPr>
              <w:jc w:val="center"/>
              <w:rPr>
                <w:rFonts w:ascii="Century Gothic" w:hAnsi="Century Gothic"/>
              </w:rPr>
            </w:pPr>
            <w:r w:rsidRPr="0032756A">
              <w:rPr>
                <w:rFonts w:ascii="Century Gothic" w:hAnsi="Century Gothic"/>
              </w:rPr>
              <w:t xml:space="preserve">In this topic the children </w:t>
            </w:r>
            <w:r w:rsidR="00E42F6E">
              <w:rPr>
                <w:rFonts w:ascii="Century Gothic" w:hAnsi="Century Gothic"/>
              </w:rPr>
              <w:t xml:space="preserve">think about changes within living memory and climate change. </w:t>
            </w:r>
          </w:p>
        </w:tc>
      </w:tr>
    </w:tbl>
    <w:p w:rsidR="00E501D3" w:rsidRDefault="00E501D3"/>
    <w:sectPr w:rsidR="00E501D3" w:rsidSect="00BB4EBF">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01D3"/>
    <w:rsid w:val="000209AB"/>
    <w:rsid w:val="001C5DEB"/>
    <w:rsid w:val="00307AA0"/>
    <w:rsid w:val="00312D7C"/>
    <w:rsid w:val="0032756A"/>
    <w:rsid w:val="00406177"/>
    <w:rsid w:val="004A1815"/>
    <w:rsid w:val="004B304C"/>
    <w:rsid w:val="005A2EC9"/>
    <w:rsid w:val="005C1F60"/>
    <w:rsid w:val="006B724C"/>
    <w:rsid w:val="00757569"/>
    <w:rsid w:val="007A6671"/>
    <w:rsid w:val="00907284"/>
    <w:rsid w:val="009403CF"/>
    <w:rsid w:val="009E4E24"/>
    <w:rsid w:val="00A77ECE"/>
    <w:rsid w:val="00AE3EC2"/>
    <w:rsid w:val="00BB4EBF"/>
    <w:rsid w:val="00BB6427"/>
    <w:rsid w:val="00CE0D43"/>
    <w:rsid w:val="00CF51BA"/>
    <w:rsid w:val="00DC5B67"/>
    <w:rsid w:val="00E42F6E"/>
    <w:rsid w:val="00E44A1D"/>
    <w:rsid w:val="00E501D3"/>
    <w:rsid w:val="00F143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C4695"/>
  <w15:chartTrackingRefBased/>
  <w15:docId w15:val="{CF6873DF-7D74-4A86-BF84-B0B29AFA6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E3E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1</Pages>
  <Words>601</Words>
  <Characters>3431</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Craig</dc:creator>
  <cp:keywords/>
  <dc:description/>
  <cp:lastModifiedBy>Donna Neilson</cp:lastModifiedBy>
  <cp:revision>5</cp:revision>
  <dcterms:created xsi:type="dcterms:W3CDTF">2023-11-14T08:23:00Z</dcterms:created>
  <dcterms:modified xsi:type="dcterms:W3CDTF">2024-02-27T13:21:00Z</dcterms:modified>
</cp:coreProperties>
</file>